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32D" w:rsidRPr="00DC0AB9" w:rsidRDefault="0055132D">
      <w:pPr>
        <w:rPr>
          <w:rFonts w:ascii="Times New Roman" w:hAnsi="Times New Roman" w:cs="Times New Roman"/>
          <w:b/>
          <w:sz w:val="44"/>
          <w:szCs w:val="44"/>
        </w:rPr>
      </w:pPr>
      <w:bookmarkStart w:id="0" w:name="_GoBack"/>
      <w:bookmarkEnd w:id="0"/>
    </w:p>
    <w:p w:rsidR="0055132D" w:rsidRPr="00DC0AB9" w:rsidRDefault="0055132D">
      <w:pPr>
        <w:rPr>
          <w:rFonts w:ascii="Times New Roman" w:hAnsi="Times New Roman" w:cs="Times New Roman"/>
          <w:b/>
          <w:sz w:val="44"/>
          <w:szCs w:val="44"/>
        </w:rPr>
      </w:pPr>
      <w:r w:rsidRPr="00DC0AB9">
        <w:rPr>
          <w:rFonts w:ascii="Times New Roman" w:hAnsi="Times New Roman" w:cs="Times New Roman"/>
          <w:b/>
          <w:sz w:val="44"/>
          <w:szCs w:val="44"/>
        </w:rPr>
        <w:t>COLLOQUE  TRAVAIL INDEPENDANT : SANTE ET CONDITIONS  DE TRAVAIL</w:t>
      </w:r>
    </w:p>
    <w:p w:rsidR="0055132D" w:rsidRDefault="0055132D">
      <w:pPr>
        <w:rPr>
          <w:rFonts w:ascii="Times New Roman" w:hAnsi="Times New Roman" w:cs="Times New Roman"/>
          <w:b/>
          <w:sz w:val="28"/>
          <w:szCs w:val="28"/>
        </w:rPr>
      </w:pPr>
    </w:p>
    <w:p w:rsidR="00DC0AB9" w:rsidRDefault="00DC0AB9">
      <w:pPr>
        <w:rPr>
          <w:rFonts w:ascii="Times New Roman" w:hAnsi="Times New Roman" w:cs="Times New Roman"/>
          <w:b/>
          <w:sz w:val="28"/>
          <w:szCs w:val="28"/>
        </w:rPr>
      </w:pPr>
    </w:p>
    <w:p w:rsidR="00DC0AB9" w:rsidRDefault="00D801BE">
      <w:pPr>
        <w:rPr>
          <w:rFonts w:ascii="Times New Roman" w:hAnsi="Times New Roman" w:cs="Times New Roman"/>
          <w:b/>
          <w:sz w:val="28"/>
          <w:szCs w:val="28"/>
        </w:rPr>
      </w:pPr>
      <w:r>
        <w:rPr>
          <w:rFonts w:ascii="Times New Roman" w:hAnsi="Times New Roman" w:cs="Times New Roman"/>
          <w:b/>
          <w:noProof/>
          <w:sz w:val="28"/>
          <w:szCs w:val="28"/>
          <w:lang w:eastAsia="fr-FR"/>
        </w:rPr>
        <mc:AlternateContent>
          <mc:Choice Requires="wps">
            <w:drawing>
              <wp:anchor distT="0" distB="0" distL="114300" distR="114300" simplePos="0" relativeHeight="251675648" behindDoc="0" locked="0" layoutInCell="1" allowOverlap="1">
                <wp:simplePos x="0" y="0"/>
                <wp:positionH relativeFrom="column">
                  <wp:posOffset>414020</wp:posOffset>
                </wp:positionH>
                <wp:positionV relativeFrom="paragraph">
                  <wp:posOffset>108585</wp:posOffset>
                </wp:positionV>
                <wp:extent cx="5267325" cy="1390650"/>
                <wp:effectExtent l="19050" t="1905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1390650"/>
                        </a:xfrm>
                        <a:prstGeom prst="roundRect">
                          <a:avLst>
                            <a:gd name="adj" fmla="val 16667"/>
                          </a:avLst>
                        </a:prstGeom>
                        <a:solidFill>
                          <a:srgbClr val="FFFFFF"/>
                        </a:solidFill>
                        <a:ln w="38100">
                          <a:solidFill>
                            <a:srgbClr val="000000"/>
                          </a:solidFill>
                          <a:round/>
                          <a:headEnd/>
                          <a:tailEnd/>
                        </a:ln>
                      </wps:spPr>
                      <wps:txbx>
                        <w:txbxContent>
                          <w:p w:rsidR="00103B7C" w:rsidRPr="00DC0AB9" w:rsidRDefault="00103B7C" w:rsidP="00DC0AB9">
                            <w:pPr>
                              <w:jc w:val="center"/>
                              <w:rPr>
                                <w:rFonts w:ascii="Times New Roman" w:hAnsi="Times New Roman" w:cs="Times New Roman"/>
                                <w:b/>
                                <w:sz w:val="40"/>
                                <w:szCs w:val="40"/>
                              </w:rPr>
                            </w:pPr>
                            <w:r w:rsidRPr="00DC0AB9">
                              <w:rPr>
                                <w:rFonts w:ascii="Times New Roman" w:hAnsi="Times New Roman" w:cs="Times New Roman"/>
                                <w:b/>
                                <w:sz w:val="40"/>
                                <w:szCs w:val="40"/>
                              </w:rPr>
                              <w:t xml:space="preserve">Les métiers de la </w:t>
                            </w:r>
                            <w:r>
                              <w:rPr>
                                <w:rFonts w:ascii="Times New Roman" w:hAnsi="Times New Roman" w:cs="Times New Roman"/>
                                <w:b/>
                                <w:sz w:val="40"/>
                                <w:szCs w:val="40"/>
                              </w:rPr>
                              <w:t>« </w:t>
                            </w:r>
                            <w:r w:rsidRPr="00DC0AB9">
                              <w:rPr>
                                <w:rFonts w:ascii="Times New Roman" w:hAnsi="Times New Roman" w:cs="Times New Roman"/>
                                <w:b/>
                                <w:sz w:val="40"/>
                                <w:szCs w:val="40"/>
                              </w:rPr>
                              <w:t>débrouille</w:t>
                            </w:r>
                            <w:r>
                              <w:rPr>
                                <w:rFonts w:ascii="Times New Roman" w:hAnsi="Times New Roman" w:cs="Times New Roman"/>
                                <w:b/>
                                <w:sz w:val="40"/>
                                <w:szCs w:val="40"/>
                              </w:rPr>
                              <w:t> »</w:t>
                            </w:r>
                            <w:r w:rsidRPr="00DC0AB9">
                              <w:rPr>
                                <w:rFonts w:ascii="Times New Roman" w:hAnsi="Times New Roman" w:cs="Times New Roman"/>
                                <w:b/>
                                <w:sz w:val="40"/>
                                <w:szCs w:val="40"/>
                              </w:rPr>
                              <w:t xml:space="preserve"> dans les marchés urbains camerounais : entre stratégies de survies et problèmes sanitaires</w:t>
                            </w:r>
                          </w:p>
                          <w:p w:rsidR="00103B7C" w:rsidRPr="00DC0AB9" w:rsidRDefault="00103B7C">
                            <w:pP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2.6pt;margin-top:8.55pt;width:414.75pt;height:1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" strokeweight="3pt">
                <v:textbox>
                  <w:txbxContent>
                    <w:p w:rsidR="00103B7C" w:rsidRPr="00DC0AB9" w:rsidRDefault="00103B7C" w:rsidP="00DC0AB9">
                      <w:pPr>
                        <w:jc w:val="center"/>
                        <w:rPr>
                          <w:rFonts w:ascii="Times New Roman" w:hAnsi="Times New Roman" w:cs="Times New Roman"/>
                          <w:b/>
                          <w:sz w:val="40"/>
                          <w:szCs w:val="40"/>
                        </w:rPr>
                      </w:pPr>
                      <w:r w:rsidRPr="00DC0AB9">
                        <w:rPr>
                          <w:rFonts w:ascii="Times New Roman" w:hAnsi="Times New Roman" w:cs="Times New Roman"/>
                          <w:b/>
                          <w:sz w:val="40"/>
                          <w:szCs w:val="40"/>
                        </w:rPr>
                        <w:t xml:space="preserve">Les métiers de la </w:t>
                      </w:r>
                      <w:r>
                        <w:rPr>
                          <w:rFonts w:ascii="Times New Roman" w:hAnsi="Times New Roman" w:cs="Times New Roman"/>
                          <w:b/>
                          <w:sz w:val="40"/>
                          <w:szCs w:val="40"/>
                        </w:rPr>
                        <w:t>« </w:t>
                      </w:r>
                      <w:r w:rsidRPr="00DC0AB9">
                        <w:rPr>
                          <w:rFonts w:ascii="Times New Roman" w:hAnsi="Times New Roman" w:cs="Times New Roman"/>
                          <w:b/>
                          <w:sz w:val="40"/>
                          <w:szCs w:val="40"/>
                        </w:rPr>
                        <w:t>débrouille</w:t>
                      </w:r>
                      <w:r>
                        <w:rPr>
                          <w:rFonts w:ascii="Times New Roman" w:hAnsi="Times New Roman" w:cs="Times New Roman"/>
                          <w:b/>
                          <w:sz w:val="40"/>
                          <w:szCs w:val="40"/>
                        </w:rPr>
                        <w:t> »</w:t>
                      </w:r>
                      <w:r w:rsidRPr="00DC0AB9">
                        <w:rPr>
                          <w:rFonts w:ascii="Times New Roman" w:hAnsi="Times New Roman" w:cs="Times New Roman"/>
                          <w:b/>
                          <w:sz w:val="40"/>
                          <w:szCs w:val="40"/>
                        </w:rPr>
                        <w:t xml:space="preserve"> dans les marchés urbains camerounais : entre stratégies de survies et problèmes sanitaires</w:t>
                      </w:r>
                    </w:p>
                    <w:p w:rsidR="00103B7C" w:rsidRPr="00DC0AB9" w:rsidRDefault="00103B7C">
                      <w:pPr>
                        <w:rPr>
                          <w:sz w:val="40"/>
                          <w:szCs w:val="40"/>
                        </w:rPr>
                      </w:pPr>
                    </w:p>
                  </w:txbxContent>
                </v:textbox>
              </v:roundrect>
            </w:pict>
          </mc:Fallback>
        </mc:AlternateContent>
      </w:r>
    </w:p>
    <w:p w:rsidR="0055132D" w:rsidRDefault="0055132D">
      <w:pPr>
        <w:rPr>
          <w:rFonts w:ascii="Times New Roman" w:hAnsi="Times New Roman" w:cs="Times New Roman"/>
          <w:b/>
          <w:sz w:val="28"/>
          <w:szCs w:val="28"/>
        </w:rPr>
      </w:pPr>
    </w:p>
    <w:p w:rsidR="0055132D" w:rsidRDefault="0055132D">
      <w:pPr>
        <w:rPr>
          <w:rFonts w:ascii="Times New Roman" w:hAnsi="Times New Roman" w:cs="Times New Roman"/>
          <w:b/>
          <w:sz w:val="28"/>
          <w:szCs w:val="28"/>
        </w:rPr>
      </w:pPr>
    </w:p>
    <w:p w:rsidR="00DC0AB9" w:rsidRDefault="00DC0AB9">
      <w:pPr>
        <w:rPr>
          <w:rFonts w:ascii="Times New Roman" w:hAnsi="Times New Roman" w:cs="Times New Roman"/>
          <w:b/>
          <w:sz w:val="28"/>
          <w:szCs w:val="28"/>
        </w:rPr>
      </w:pPr>
    </w:p>
    <w:p w:rsidR="00DC0AB9" w:rsidRDefault="00DC0AB9">
      <w:pPr>
        <w:rPr>
          <w:rFonts w:ascii="Times New Roman" w:hAnsi="Times New Roman" w:cs="Times New Roman"/>
          <w:b/>
          <w:sz w:val="28"/>
          <w:szCs w:val="28"/>
        </w:rPr>
      </w:pPr>
    </w:p>
    <w:p w:rsidR="0055132D" w:rsidRPr="004C32A8" w:rsidRDefault="004C32A8">
      <w:pPr>
        <w:rPr>
          <w:rFonts w:ascii="Times New Roman" w:hAnsi="Times New Roman" w:cs="Times New Roman"/>
          <w:b/>
          <w:i/>
          <w:sz w:val="28"/>
          <w:szCs w:val="28"/>
        </w:rPr>
      </w:pPr>
      <w:r>
        <w:rPr>
          <w:rFonts w:ascii="Times New Roman" w:hAnsi="Times New Roman" w:cs="Times New Roman"/>
          <w:b/>
          <w:sz w:val="28"/>
          <w:szCs w:val="28"/>
        </w:rPr>
        <w:t xml:space="preserve">              </w:t>
      </w:r>
      <w:r w:rsidR="000A3BDE">
        <w:rPr>
          <w:rFonts w:ascii="Times New Roman" w:hAnsi="Times New Roman" w:cs="Times New Roman"/>
          <w:b/>
          <w:sz w:val="28"/>
          <w:szCs w:val="28"/>
        </w:rPr>
        <w:t xml:space="preserve">  </w:t>
      </w:r>
      <w:r w:rsidR="0055132D" w:rsidRPr="004C32A8">
        <w:rPr>
          <w:rFonts w:ascii="Times New Roman" w:hAnsi="Times New Roman" w:cs="Times New Roman"/>
          <w:b/>
          <w:i/>
          <w:sz w:val="28"/>
          <w:szCs w:val="28"/>
        </w:rPr>
        <w:t>Article rédigé par :</w:t>
      </w:r>
    </w:p>
    <w:p w:rsidR="00DC0AB9" w:rsidRDefault="00DC0AB9">
      <w:pPr>
        <w:rPr>
          <w:rFonts w:ascii="Times New Roman" w:hAnsi="Times New Roman" w:cs="Times New Roman"/>
          <w:b/>
          <w:sz w:val="28"/>
          <w:szCs w:val="28"/>
        </w:rPr>
      </w:pPr>
    </w:p>
    <w:p w:rsidR="0055132D" w:rsidRDefault="0055132D" w:rsidP="0055132D">
      <w:pPr>
        <w:pStyle w:val="Paragraphedeliste"/>
        <w:numPr>
          <w:ilvl w:val="0"/>
          <w:numId w:val="48"/>
        </w:numPr>
        <w:rPr>
          <w:rFonts w:ascii="Times New Roman" w:hAnsi="Times New Roman" w:cs="Times New Roman"/>
          <w:b/>
          <w:sz w:val="28"/>
          <w:szCs w:val="28"/>
        </w:rPr>
      </w:pPr>
      <w:r>
        <w:rPr>
          <w:rFonts w:ascii="Times New Roman" w:hAnsi="Times New Roman" w:cs="Times New Roman"/>
          <w:b/>
          <w:sz w:val="28"/>
          <w:szCs w:val="28"/>
        </w:rPr>
        <w:t>Christiane SIMEN NJUGNIA, Doctorante en sociologie, Université de Yaoundé 1- Cameroun</w:t>
      </w:r>
      <w:r w:rsidR="00DC0AB9">
        <w:rPr>
          <w:rFonts w:ascii="Times New Roman" w:hAnsi="Times New Roman" w:cs="Times New Roman"/>
          <w:b/>
          <w:sz w:val="28"/>
          <w:szCs w:val="28"/>
        </w:rPr>
        <w:t xml:space="preserve">  (Auteur principal)</w:t>
      </w:r>
    </w:p>
    <w:p w:rsidR="00DC0AB9" w:rsidRDefault="00DC0AB9" w:rsidP="00DC0AB9">
      <w:pPr>
        <w:pStyle w:val="Paragraphedeliste"/>
        <w:rPr>
          <w:rFonts w:ascii="Times New Roman" w:hAnsi="Times New Roman" w:cs="Times New Roman"/>
          <w:b/>
          <w:sz w:val="28"/>
          <w:szCs w:val="28"/>
        </w:rPr>
      </w:pPr>
    </w:p>
    <w:p w:rsidR="000A3BDE" w:rsidRDefault="000A3BDE" w:rsidP="00DC0AB9">
      <w:pPr>
        <w:pStyle w:val="Paragraphedeliste"/>
        <w:rPr>
          <w:rFonts w:ascii="Times New Roman" w:hAnsi="Times New Roman" w:cs="Times New Roman"/>
          <w:b/>
          <w:sz w:val="28"/>
          <w:szCs w:val="28"/>
        </w:rPr>
      </w:pPr>
    </w:p>
    <w:p w:rsidR="0055132D" w:rsidRDefault="0055132D" w:rsidP="00DC0AB9">
      <w:pPr>
        <w:pStyle w:val="Paragraphedeliste"/>
        <w:numPr>
          <w:ilvl w:val="0"/>
          <w:numId w:val="48"/>
        </w:numPr>
        <w:rPr>
          <w:rFonts w:ascii="Times New Roman" w:hAnsi="Times New Roman" w:cs="Times New Roman"/>
          <w:b/>
          <w:sz w:val="28"/>
          <w:szCs w:val="28"/>
        </w:rPr>
      </w:pPr>
      <w:r>
        <w:rPr>
          <w:rFonts w:ascii="Times New Roman" w:hAnsi="Times New Roman" w:cs="Times New Roman"/>
          <w:b/>
          <w:sz w:val="28"/>
          <w:szCs w:val="28"/>
        </w:rPr>
        <w:t>Régine KOUKAM FOZEU, Doctorante en Sociologie, Université de Yaoundé 1-Cameroun</w:t>
      </w:r>
      <w:r w:rsidR="00DC0AB9">
        <w:rPr>
          <w:rFonts w:ascii="Times New Roman" w:hAnsi="Times New Roman" w:cs="Times New Roman"/>
          <w:b/>
          <w:sz w:val="28"/>
          <w:szCs w:val="28"/>
        </w:rPr>
        <w:t xml:space="preserve">  (Co-auteur) </w:t>
      </w:r>
    </w:p>
    <w:p w:rsidR="00DC0AB9" w:rsidRPr="00DC0AB9" w:rsidRDefault="00DC0AB9" w:rsidP="00DC0AB9">
      <w:pPr>
        <w:pStyle w:val="Paragraphedeliste"/>
        <w:rPr>
          <w:rFonts w:ascii="Times New Roman" w:hAnsi="Times New Roman" w:cs="Times New Roman"/>
          <w:b/>
          <w:sz w:val="28"/>
          <w:szCs w:val="28"/>
        </w:rPr>
      </w:pPr>
    </w:p>
    <w:p w:rsidR="00DC0AB9" w:rsidRDefault="00DC0AB9" w:rsidP="00DC0AB9">
      <w:pPr>
        <w:rPr>
          <w:rFonts w:ascii="Times New Roman" w:hAnsi="Times New Roman" w:cs="Times New Roman"/>
          <w:b/>
          <w:sz w:val="28"/>
          <w:szCs w:val="28"/>
        </w:rPr>
      </w:pPr>
    </w:p>
    <w:p w:rsidR="00DC0AB9" w:rsidRDefault="00DC0AB9" w:rsidP="00DC0AB9">
      <w:pPr>
        <w:rPr>
          <w:rFonts w:ascii="Times New Roman" w:hAnsi="Times New Roman" w:cs="Times New Roman"/>
          <w:b/>
          <w:sz w:val="28"/>
          <w:szCs w:val="28"/>
        </w:rPr>
      </w:pPr>
    </w:p>
    <w:p w:rsidR="00DC0AB9" w:rsidRDefault="00DC0AB9" w:rsidP="00DC0AB9">
      <w:pPr>
        <w:rPr>
          <w:rFonts w:ascii="Times New Roman" w:hAnsi="Times New Roman" w:cs="Times New Roman"/>
          <w:b/>
          <w:sz w:val="28"/>
          <w:szCs w:val="28"/>
        </w:rPr>
      </w:pPr>
    </w:p>
    <w:p w:rsidR="00DC0AB9" w:rsidRDefault="00DC0AB9" w:rsidP="00DC0AB9">
      <w:pPr>
        <w:rPr>
          <w:rFonts w:ascii="Times New Roman" w:hAnsi="Times New Roman" w:cs="Times New Roman"/>
          <w:b/>
          <w:sz w:val="28"/>
          <w:szCs w:val="28"/>
        </w:rPr>
      </w:pPr>
    </w:p>
    <w:p w:rsidR="00DC0AB9" w:rsidRDefault="00DC0AB9" w:rsidP="00DC0AB9">
      <w:pPr>
        <w:rPr>
          <w:rFonts w:ascii="Times New Roman" w:hAnsi="Times New Roman" w:cs="Times New Roman"/>
          <w:b/>
          <w:sz w:val="28"/>
          <w:szCs w:val="28"/>
        </w:rPr>
      </w:pPr>
    </w:p>
    <w:p w:rsidR="00DC0AB9" w:rsidRPr="00DC0AB9" w:rsidRDefault="00DC0AB9" w:rsidP="00DC0AB9">
      <w:pPr>
        <w:rPr>
          <w:rFonts w:ascii="Times New Roman" w:hAnsi="Times New Roman" w:cs="Times New Roman"/>
          <w:b/>
          <w:sz w:val="28"/>
          <w:szCs w:val="28"/>
        </w:rPr>
      </w:pPr>
    </w:p>
    <w:p w:rsidR="0055132D" w:rsidRPr="00DC0AB9" w:rsidRDefault="00DC0AB9" w:rsidP="00DC0AB9">
      <w:pPr>
        <w:pStyle w:val="Paragraphedeliste"/>
        <w:jc w:val="center"/>
        <w:rPr>
          <w:rFonts w:ascii="Times New Roman" w:hAnsi="Times New Roman" w:cs="Times New Roman"/>
          <w:b/>
          <w:i/>
          <w:sz w:val="28"/>
          <w:szCs w:val="28"/>
        </w:rPr>
      </w:pPr>
      <w:r w:rsidRPr="00DC0AB9">
        <w:rPr>
          <w:rFonts w:ascii="Times New Roman" w:hAnsi="Times New Roman" w:cs="Times New Roman"/>
          <w:b/>
          <w:i/>
          <w:sz w:val="28"/>
          <w:szCs w:val="28"/>
        </w:rPr>
        <w:t>Juin 2013</w:t>
      </w:r>
      <w:r w:rsidR="0055132D" w:rsidRPr="00DC0AB9">
        <w:rPr>
          <w:rFonts w:ascii="Times New Roman" w:hAnsi="Times New Roman" w:cs="Times New Roman"/>
          <w:b/>
          <w:i/>
          <w:sz w:val="28"/>
          <w:szCs w:val="28"/>
        </w:rPr>
        <w:br w:type="page"/>
      </w:r>
    </w:p>
    <w:p w:rsidR="00B90271" w:rsidRPr="00103B7C" w:rsidRDefault="002E6E93" w:rsidP="00103B7C">
      <w:pPr>
        <w:pStyle w:val="Titre2"/>
        <w:rPr>
          <w:rFonts w:ascii="Times New Roman" w:hAnsi="Times New Roman" w:cs="Times New Roman"/>
          <w:color w:val="auto"/>
          <w:sz w:val="24"/>
          <w:szCs w:val="24"/>
        </w:rPr>
      </w:pPr>
      <w:bookmarkStart w:id="1" w:name="_Toc359833929"/>
      <w:r w:rsidRPr="00103B7C">
        <w:rPr>
          <w:rFonts w:ascii="Times New Roman" w:hAnsi="Times New Roman" w:cs="Times New Roman"/>
          <w:color w:val="auto"/>
          <w:sz w:val="24"/>
          <w:szCs w:val="24"/>
        </w:rPr>
        <w:lastRenderedPageBreak/>
        <w:t>LISTES DES SIGLES ET TABLEAUX</w:t>
      </w:r>
      <w:bookmarkEnd w:id="1"/>
    </w:p>
    <w:p w:rsidR="00B90271" w:rsidRDefault="00B90271" w:rsidP="00B90271">
      <w:pPr>
        <w:jc w:val="both"/>
      </w:pPr>
    </w:p>
    <w:p w:rsidR="00B90271" w:rsidRPr="00865C3F" w:rsidRDefault="00B90271" w:rsidP="00B90271">
      <w:pPr>
        <w:rPr>
          <w:rFonts w:ascii="Times New Roman" w:hAnsi="Times New Roman" w:cs="Times New Roman"/>
          <w:b/>
          <w:sz w:val="24"/>
          <w:szCs w:val="24"/>
        </w:rPr>
      </w:pPr>
      <w:r w:rsidRPr="00865C3F">
        <w:rPr>
          <w:rFonts w:ascii="Times New Roman" w:hAnsi="Times New Roman" w:cs="Times New Roman"/>
          <w:b/>
          <w:sz w:val="24"/>
          <w:szCs w:val="24"/>
        </w:rPr>
        <w:t>SIGLES</w:t>
      </w:r>
    </w:p>
    <w:p w:rsidR="00B90271" w:rsidRDefault="00B90271" w:rsidP="00B90271">
      <w:pPr>
        <w:jc w:val="both"/>
        <w:rPr>
          <w:rFonts w:ascii="Times New Roman" w:hAnsi="Times New Roman" w:cs="Times New Roman"/>
          <w:sz w:val="24"/>
          <w:szCs w:val="24"/>
        </w:rPr>
      </w:pPr>
      <w:r>
        <w:rPr>
          <w:rFonts w:ascii="Times New Roman" w:hAnsi="Times New Roman" w:cs="Times New Roman"/>
          <w:sz w:val="24"/>
          <w:szCs w:val="24"/>
        </w:rPr>
        <w:t>OCDE : Organisation de Coopération et de Développement Economiques</w:t>
      </w:r>
    </w:p>
    <w:p w:rsidR="00B90271" w:rsidRDefault="00B90271" w:rsidP="00B90271">
      <w:pPr>
        <w:jc w:val="both"/>
        <w:rPr>
          <w:rFonts w:ascii="Times New Roman" w:hAnsi="Times New Roman" w:cs="Times New Roman"/>
          <w:sz w:val="24"/>
          <w:szCs w:val="24"/>
        </w:rPr>
      </w:pPr>
      <w:r w:rsidRPr="00BF0761">
        <w:rPr>
          <w:rFonts w:ascii="Times New Roman" w:hAnsi="Times New Roman" w:cs="Times New Roman"/>
          <w:sz w:val="24"/>
          <w:szCs w:val="24"/>
        </w:rPr>
        <w:t>CNPS</w:t>
      </w:r>
      <w:r>
        <w:rPr>
          <w:rFonts w:ascii="Times New Roman" w:hAnsi="Times New Roman" w:cs="Times New Roman"/>
          <w:sz w:val="24"/>
          <w:szCs w:val="24"/>
        </w:rPr>
        <w:t> : Caisse Nationale de Prévoyance Sociale</w:t>
      </w:r>
    </w:p>
    <w:p w:rsidR="00B90271" w:rsidRDefault="00B90271" w:rsidP="00B90271">
      <w:pPr>
        <w:jc w:val="both"/>
        <w:rPr>
          <w:rFonts w:ascii="Times New Roman" w:hAnsi="Times New Roman" w:cs="Times New Roman"/>
          <w:bCs/>
          <w:sz w:val="24"/>
          <w:szCs w:val="24"/>
        </w:rPr>
      </w:pPr>
      <w:r w:rsidRPr="00BF0761">
        <w:rPr>
          <w:rFonts w:ascii="Times New Roman" w:hAnsi="Times New Roman" w:cs="Times New Roman"/>
          <w:bCs/>
          <w:sz w:val="24"/>
          <w:szCs w:val="24"/>
        </w:rPr>
        <w:t>FNE</w:t>
      </w:r>
      <w:r>
        <w:rPr>
          <w:rFonts w:ascii="Times New Roman" w:hAnsi="Times New Roman" w:cs="Times New Roman"/>
          <w:bCs/>
          <w:sz w:val="24"/>
          <w:szCs w:val="24"/>
        </w:rPr>
        <w:t> : Fond National de l’Emploi</w:t>
      </w:r>
    </w:p>
    <w:p w:rsidR="00B90271" w:rsidRDefault="00B90271" w:rsidP="00B90271">
      <w:pPr>
        <w:jc w:val="both"/>
        <w:rPr>
          <w:rFonts w:ascii="Times New Roman" w:hAnsi="Times New Roman" w:cs="Times New Roman"/>
          <w:bCs/>
          <w:sz w:val="24"/>
          <w:szCs w:val="24"/>
        </w:rPr>
      </w:pPr>
      <w:r w:rsidRPr="00BF0761">
        <w:rPr>
          <w:rFonts w:ascii="Times New Roman" w:hAnsi="Times New Roman" w:cs="Times New Roman"/>
          <w:bCs/>
          <w:sz w:val="24"/>
          <w:szCs w:val="24"/>
        </w:rPr>
        <w:t>MINFOP</w:t>
      </w:r>
      <w:r>
        <w:rPr>
          <w:rFonts w:ascii="Times New Roman" w:hAnsi="Times New Roman" w:cs="Times New Roman"/>
          <w:bCs/>
          <w:sz w:val="24"/>
          <w:szCs w:val="24"/>
        </w:rPr>
        <w:t xml:space="preserve"> : </w:t>
      </w:r>
      <w:r w:rsidRPr="00BF0761">
        <w:rPr>
          <w:rFonts w:ascii="Times New Roman" w:hAnsi="Times New Roman" w:cs="Times New Roman"/>
          <w:bCs/>
          <w:sz w:val="24"/>
          <w:szCs w:val="24"/>
        </w:rPr>
        <w:t xml:space="preserve">Ministère de l’Emploi </w:t>
      </w:r>
      <w:r>
        <w:rPr>
          <w:rFonts w:ascii="Times New Roman" w:hAnsi="Times New Roman" w:cs="Times New Roman"/>
          <w:bCs/>
          <w:sz w:val="24"/>
          <w:szCs w:val="24"/>
        </w:rPr>
        <w:t xml:space="preserve"> et </w:t>
      </w:r>
      <w:r w:rsidRPr="00BF0761">
        <w:rPr>
          <w:rFonts w:ascii="Times New Roman" w:hAnsi="Times New Roman" w:cs="Times New Roman"/>
          <w:bCs/>
          <w:sz w:val="24"/>
          <w:szCs w:val="24"/>
        </w:rPr>
        <w:t>de  la Formation Professionnelle</w:t>
      </w:r>
    </w:p>
    <w:p w:rsidR="00B90271" w:rsidRDefault="00B90271" w:rsidP="00B90271">
      <w:pPr>
        <w:jc w:val="both"/>
        <w:rPr>
          <w:rFonts w:ascii="Times New Roman" w:hAnsi="Times New Roman" w:cs="Times New Roman"/>
          <w:sz w:val="24"/>
          <w:szCs w:val="24"/>
        </w:rPr>
      </w:pPr>
      <w:r w:rsidRPr="00BF0761">
        <w:rPr>
          <w:rFonts w:ascii="Times New Roman" w:hAnsi="Times New Roman" w:cs="Times New Roman"/>
          <w:sz w:val="24"/>
          <w:szCs w:val="24"/>
        </w:rPr>
        <w:t>RGPH</w:t>
      </w:r>
      <w:r>
        <w:rPr>
          <w:rFonts w:ascii="Times New Roman" w:hAnsi="Times New Roman" w:cs="Times New Roman"/>
          <w:sz w:val="24"/>
          <w:szCs w:val="24"/>
        </w:rPr>
        <w:t> : Recensement Général de la Population humaine</w:t>
      </w:r>
    </w:p>
    <w:p w:rsidR="00B90271" w:rsidRDefault="00B90271" w:rsidP="00B90271">
      <w:pPr>
        <w:jc w:val="both"/>
        <w:rPr>
          <w:rFonts w:ascii="Times New Roman" w:hAnsi="Times New Roman" w:cs="Times New Roman"/>
          <w:sz w:val="24"/>
          <w:szCs w:val="24"/>
        </w:rPr>
      </w:pPr>
      <w:r>
        <w:rPr>
          <w:rFonts w:ascii="Times New Roman" w:hAnsi="Times New Roman" w:cs="Times New Roman"/>
          <w:sz w:val="24"/>
          <w:szCs w:val="24"/>
        </w:rPr>
        <w:t>EESI : Enquête sur l’Emploi et le Secteur Informel</w:t>
      </w:r>
    </w:p>
    <w:p w:rsidR="00B90271" w:rsidRDefault="00B90271" w:rsidP="00B90271">
      <w:pPr>
        <w:jc w:val="both"/>
        <w:rPr>
          <w:rFonts w:ascii="Times New Roman" w:hAnsi="Times New Roman" w:cs="Times New Roman"/>
          <w:sz w:val="24"/>
          <w:szCs w:val="24"/>
        </w:rPr>
      </w:pPr>
      <w:r w:rsidRPr="00857EB0">
        <w:rPr>
          <w:rFonts w:ascii="Times New Roman" w:hAnsi="Times New Roman" w:cs="Times New Roman"/>
          <w:sz w:val="24"/>
          <w:szCs w:val="24"/>
        </w:rPr>
        <w:t>MINEPIA</w:t>
      </w:r>
      <w:r>
        <w:rPr>
          <w:rFonts w:ascii="Times New Roman" w:hAnsi="Times New Roman" w:cs="Times New Roman"/>
          <w:sz w:val="24"/>
          <w:szCs w:val="24"/>
        </w:rPr>
        <w:t> : Ministère des Pêches et Industries Animales</w:t>
      </w:r>
      <w:r>
        <w:rPr>
          <w:rFonts w:ascii="Times New Roman" w:hAnsi="Times New Roman" w:cs="Times New Roman"/>
          <w:vanish/>
          <w:sz w:val="24"/>
          <w:szCs w:val="24"/>
        </w:rPr>
        <w:t>Ministère des n et Santé, 2009..</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p>
    <w:p w:rsidR="00B90271" w:rsidRDefault="00B90271" w:rsidP="00B90271">
      <w:pPr>
        <w:jc w:val="both"/>
        <w:rPr>
          <w:rFonts w:ascii="Times New Roman" w:hAnsi="Times New Roman" w:cs="Times New Roman"/>
          <w:sz w:val="24"/>
          <w:szCs w:val="24"/>
        </w:rPr>
      </w:pPr>
      <w:r>
        <w:rPr>
          <w:rFonts w:ascii="Times New Roman" w:hAnsi="Times New Roman" w:cs="Times New Roman"/>
          <w:sz w:val="24"/>
          <w:szCs w:val="24"/>
        </w:rPr>
        <w:t>ECAM : Enquête Camerounaise des ménages</w:t>
      </w:r>
    </w:p>
    <w:p w:rsidR="00B90271" w:rsidRDefault="00B90271" w:rsidP="00B90271">
      <w:pPr>
        <w:jc w:val="both"/>
        <w:rPr>
          <w:rFonts w:ascii="Times New Roman" w:hAnsi="Times New Roman" w:cs="Times New Roman"/>
          <w:sz w:val="24"/>
          <w:szCs w:val="24"/>
        </w:rPr>
      </w:pPr>
      <w:r>
        <w:rPr>
          <w:rFonts w:ascii="Times New Roman" w:hAnsi="Times New Roman" w:cs="Times New Roman"/>
          <w:sz w:val="24"/>
          <w:szCs w:val="24"/>
        </w:rPr>
        <w:t xml:space="preserve">AFD : Agence Française de Développement </w:t>
      </w:r>
    </w:p>
    <w:p w:rsidR="00B90271" w:rsidRDefault="00B90271" w:rsidP="00B90271">
      <w:pPr>
        <w:jc w:val="both"/>
        <w:rPr>
          <w:rFonts w:ascii="Times New Roman" w:hAnsi="Times New Roman" w:cs="Times New Roman"/>
          <w:sz w:val="24"/>
          <w:szCs w:val="24"/>
        </w:rPr>
      </w:pPr>
      <w:r>
        <w:rPr>
          <w:rFonts w:ascii="Times New Roman" w:hAnsi="Times New Roman" w:cs="Times New Roman"/>
          <w:sz w:val="24"/>
          <w:szCs w:val="24"/>
        </w:rPr>
        <w:t>FAO : Organisation des Nations Unies pour l’Alimentation et l’Agriculture</w:t>
      </w:r>
      <w:r>
        <w:rPr>
          <w:rFonts w:ascii="Times New Roman" w:hAnsi="Times New Roman" w:cs="Times New Roman"/>
          <w:vanish/>
          <w:sz w:val="24"/>
          <w:szCs w:val="24"/>
        </w:rPr>
        <w:t xml:space="preserve"> et Industries Animales</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t xml:space="preserve"> nsement Général de la Population humaine</w:t>
      </w:r>
      <w:r>
        <w:rPr>
          <w:rFonts w:ascii="Times New Roman" w:hAnsi="Times New Roman" w:cs="Times New Roman"/>
          <w:vanish/>
          <w:sz w:val="24"/>
          <w:szCs w:val="24"/>
        </w:rPr>
        <w:cr/>
        <w:t>t Economiques ....................................................................</w:t>
      </w:r>
    </w:p>
    <w:p w:rsidR="00B90271" w:rsidRDefault="00B90271" w:rsidP="00B90271">
      <w:r>
        <w:rPr>
          <w:rFonts w:ascii="Times New Roman" w:hAnsi="Times New Roman" w:cs="Times New Roman"/>
          <w:sz w:val="24"/>
          <w:szCs w:val="24"/>
        </w:rPr>
        <w:t xml:space="preserve"> BIT : Bureau International du Travail</w:t>
      </w:r>
    </w:p>
    <w:p w:rsidR="00B90271" w:rsidRDefault="00B90271" w:rsidP="00B90271">
      <w:pPr>
        <w:rPr>
          <w:rFonts w:ascii="Times New Roman" w:hAnsi="Times New Roman" w:cs="Times New Roman"/>
          <w:b/>
          <w:sz w:val="24"/>
          <w:szCs w:val="24"/>
        </w:rPr>
      </w:pPr>
      <w:r w:rsidRPr="00865C3F">
        <w:rPr>
          <w:rFonts w:ascii="Times New Roman" w:hAnsi="Times New Roman" w:cs="Times New Roman"/>
          <w:b/>
          <w:sz w:val="24"/>
          <w:szCs w:val="24"/>
        </w:rPr>
        <w:t>TABLEAUX</w:t>
      </w:r>
    </w:p>
    <w:p w:rsidR="00B90271" w:rsidRDefault="00B90271" w:rsidP="00B90271">
      <w:pPr>
        <w:pStyle w:val="Paragraphedeliste"/>
        <w:tabs>
          <w:tab w:val="left" w:pos="1245"/>
        </w:tabs>
        <w:ind w:left="-851"/>
        <w:jc w:val="both"/>
        <w:rPr>
          <w:rFonts w:ascii="Times New Roman" w:hAnsi="Times New Roman" w:cs="Times New Roman"/>
          <w:sz w:val="24"/>
          <w:szCs w:val="24"/>
        </w:rPr>
      </w:pPr>
      <w:r w:rsidRPr="00CB6C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6C8F">
        <w:rPr>
          <w:rFonts w:ascii="Times New Roman" w:hAnsi="Times New Roman" w:cs="Times New Roman"/>
          <w:sz w:val="24"/>
          <w:szCs w:val="24"/>
        </w:rPr>
        <w:t>Tableau 1 : Evolution de la population camerounaise de 1976 à 2010</w:t>
      </w:r>
    </w:p>
    <w:p w:rsidR="00B90271" w:rsidRDefault="00B90271" w:rsidP="00B90271">
      <w:pPr>
        <w:pStyle w:val="Paragraphedeliste"/>
        <w:tabs>
          <w:tab w:val="left" w:pos="1245"/>
        </w:tabs>
        <w:ind w:left="-851"/>
        <w:jc w:val="both"/>
        <w:rPr>
          <w:rFonts w:ascii="Times New Roman" w:hAnsi="Times New Roman" w:cs="Times New Roman"/>
          <w:bCs/>
          <w:sz w:val="24"/>
          <w:szCs w:val="24"/>
        </w:rPr>
      </w:pPr>
      <w:r>
        <w:rPr>
          <w:rFonts w:ascii="Times New Roman" w:hAnsi="Times New Roman" w:cs="Times New Roman"/>
          <w:sz w:val="24"/>
          <w:szCs w:val="24"/>
        </w:rPr>
        <w:t xml:space="preserve">              </w:t>
      </w:r>
      <w:r w:rsidRPr="00CB6C8F">
        <w:rPr>
          <w:rFonts w:ascii="Times New Roman" w:hAnsi="Times New Roman" w:cs="Times New Roman"/>
          <w:sz w:val="24"/>
          <w:szCs w:val="24"/>
        </w:rPr>
        <w:t xml:space="preserve">Tableau 2 : </w:t>
      </w:r>
      <w:r w:rsidRPr="00CB6C8F">
        <w:rPr>
          <w:rFonts w:ascii="Times New Roman" w:hAnsi="Times New Roman" w:cs="Times New Roman"/>
          <w:bCs/>
          <w:sz w:val="24"/>
          <w:szCs w:val="24"/>
        </w:rPr>
        <w:t xml:space="preserve">Répartition (%) de la population et proportion des migrants par région selon le </w:t>
      </w:r>
      <w:r>
        <w:rPr>
          <w:rFonts w:ascii="Times New Roman" w:hAnsi="Times New Roman" w:cs="Times New Roman"/>
          <w:bCs/>
          <w:sz w:val="24"/>
          <w:szCs w:val="24"/>
        </w:rPr>
        <w:t xml:space="preserve"> </w:t>
      </w:r>
    </w:p>
    <w:p w:rsidR="00B90271" w:rsidRDefault="00B90271" w:rsidP="00B90271">
      <w:pPr>
        <w:pStyle w:val="Paragraphedeliste"/>
        <w:tabs>
          <w:tab w:val="left" w:pos="1245"/>
        </w:tabs>
        <w:ind w:left="-851"/>
        <w:jc w:val="both"/>
        <w:rPr>
          <w:rFonts w:ascii="Times New Roman" w:hAnsi="Times New Roman" w:cs="Times New Roman"/>
          <w:bCs/>
          <w:sz w:val="24"/>
          <w:szCs w:val="24"/>
        </w:rPr>
      </w:pPr>
      <w:r>
        <w:rPr>
          <w:rFonts w:ascii="Times New Roman" w:hAnsi="Times New Roman" w:cs="Times New Roman"/>
          <w:bCs/>
          <w:sz w:val="24"/>
          <w:szCs w:val="24"/>
        </w:rPr>
        <w:t xml:space="preserve">               milieu de résidence     </w:t>
      </w:r>
    </w:p>
    <w:p w:rsidR="00B90271" w:rsidRPr="00CB6C8F" w:rsidRDefault="00B90271" w:rsidP="00B90271">
      <w:pPr>
        <w:autoSpaceDE w:val="0"/>
        <w:autoSpaceDN w:val="0"/>
        <w:adjustRightInd w:val="0"/>
        <w:spacing w:after="0" w:line="240" w:lineRule="auto"/>
        <w:jc w:val="both"/>
        <w:rPr>
          <w:rFonts w:ascii="Times New Roman" w:hAnsi="Times New Roman" w:cs="Times New Roman"/>
          <w:sz w:val="24"/>
          <w:szCs w:val="24"/>
        </w:rPr>
      </w:pPr>
      <w:r w:rsidRPr="00CB6C8F">
        <w:rPr>
          <w:rFonts w:ascii="Times New Roman" w:hAnsi="Times New Roman" w:cs="Times New Roman"/>
          <w:sz w:val="24"/>
          <w:szCs w:val="24"/>
        </w:rPr>
        <w:t>Tableau 3</w:t>
      </w:r>
      <w:r w:rsidRPr="00CB6C8F">
        <w:rPr>
          <w:rFonts w:ascii="Times New Roman" w:hAnsi="Times New Roman" w:cs="Times New Roman"/>
          <w:i/>
          <w:sz w:val="24"/>
          <w:szCs w:val="24"/>
        </w:rPr>
        <w:t> </w:t>
      </w:r>
      <w:r w:rsidRPr="00CB6C8F">
        <w:rPr>
          <w:rFonts w:ascii="Times New Roman" w:hAnsi="Times New Roman" w:cs="Times New Roman"/>
          <w:sz w:val="24"/>
          <w:szCs w:val="24"/>
        </w:rPr>
        <w:t>: Taux du chômage selon le sexe et l’âge par  milieu de résidence (%)</w:t>
      </w:r>
    </w:p>
    <w:p w:rsidR="00B90271" w:rsidRDefault="00B90271" w:rsidP="00B90271">
      <w:pPr>
        <w:autoSpaceDE w:val="0"/>
        <w:autoSpaceDN w:val="0"/>
        <w:adjustRightInd w:val="0"/>
        <w:spacing w:after="0" w:line="240" w:lineRule="auto"/>
        <w:ind w:left="-425"/>
        <w:jc w:val="both"/>
        <w:rPr>
          <w:rFonts w:ascii="Times New Roman" w:hAnsi="Times New Roman" w:cs="Times New Roman"/>
          <w:sz w:val="24"/>
          <w:szCs w:val="24"/>
        </w:rPr>
      </w:pPr>
      <w:r>
        <w:rPr>
          <w:rFonts w:ascii="Times New Roman" w:hAnsi="Times New Roman" w:cs="Times New Roman"/>
          <w:sz w:val="28"/>
          <w:szCs w:val="28"/>
        </w:rPr>
        <w:t xml:space="preserve">      </w:t>
      </w:r>
      <w:r w:rsidRPr="00CB6C8F">
        <w:rPr>
          <w:rFonts w:ascii="Times New Roman" w:hAnsi="Times New Roman" w:cs="Times New Roman"/>
          <w:sz w:val="24"/>
          <w:szCs w:val="24"/>
        </w:rPr>
        <w:t xml:space="preserve">Tableau 4 : Taux de chômage au sens du BIT  par sexe et milieu de résidence selon le niveau </w:t>
      </w:r>
    </w:p>
    <w:p w:rsidR="00B90271" w:rsidRDefault="00B90271" w:rsidP="00B90271">
      <w:pPr>
        <w:autoSpaceDE w:val="0"/>
        <w:autoSpaceDN w:val="0"/>
        <w:adjustRightInd w:val="0"/>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         d’instruction </w:t>
      </w:r>
    </w:p>
    <w:p w:rsidR="00B90271" w:rsidRDefault="00B90271" w:rsidP="00B90271">
      <w:pPr>
        <w:autoSpaceDE w:val="0"/>
        <w:autoSpaceDN w:val="0"/>
        <w:adjustRightInd w:val="0"/>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CB6C8F">
        <w:rPr>
          <w:rFonts w:ascii="Times New Roman" w:hAnsi="Times New Roman" w:cs="Times New Roman"/>
          <w:sz w:val="24"/>
          <w:szCs w:val="24"/>
        </w:rPr>
        <w:t>Tableau 5 : Répartition (%) des actifs occupés par secteur institutionnel</w:t>
      </w:r>
    </w:p>
    <w:p w:rsidR="00B90271" w:rsidRDefault="00B90271" w:rsidP="00B90271">
      <w:pPr>
        <w:jc w:val="both"/>
        <w:rPr>
          <w:rFonts w:ascii="Times New Roman" w:hAnsi="Times New Roman" w:cs="Times New Roman"/>
          <w:sz w:val="24"/>
          <w:szCs w:val="24"/>
        </w:rPr>
      </w:pPr>
      <w:r>
        <w:rPr>
          <w:rFonts w:ascii="Times New Roman" w:hAnsi="Times New Roman" w:cs="Times New Roman"/>
          <w:sz w:val="24"/>
          <w:szCs w:val="24"/>
        </w:rPr>
        <w:t xml:space="preserve"> </w:t>
      </w:r>
      <w:r w:rsidRPr="00CB6C8F">
        <w:rPr>
          <w:rFonts w:ascii="Times New Roman" w:hAnsi="Times New Roman" w:cs="Times New Roman"/>
          <w:sz w:val="24"/>
          <w:szCs w:val="24"/>
        </w:rPr>
        <w:t>Tableau 6 : Effectifs et distribution des poulets produits (2006)</w:t>
      </w:r>
    </w:p>
    <w:p w:rsidR="00B90271" w:rsidRDefault="00B90271" w:rsidP="00B90271">
      <w:pPr>
        <w:jc w:val="both"/>
        <w:rPr>
          <w:rFonts w:ascii="Times New Roman" w:hAnsi="Times New Roman" w:cs="Times New Roman"/>
          <w:sz w:val="24"/>
          <w:szCs w:val="24"/>
        </w:rPr>
      </w:pPr>
      <w:r>
        <w:rPr>
          <w:rFonts w:ascii="Times New Roman" w:hAnsi="Times New Roman" w:cs="Times New Roman"/>
          <w:sz w:val="24"/>
          <w:szCs w:val="24"/>
        </w:rPr>
        <w:t xml:space="preserve"> </w:t>
      </w:r>
      <w:r w:rsidRPr="00CB6C8F">
        <w:rPr>
          <w:rFonts w:ascii="Times New Roman" w:hAnsi="Times New Roman" w:cs="Times New Roman"/>
          <w:sz w:val="24"/>
          <w:szCs w:val="24"/>
        </w:rPr>
        <w:t>Tableau 7 : Quelques fermes avicoles de renommé dans les villes de Yaoundé et Douala</w:t>
      </w:r>
    </w:p>
    <w:p w:rsidR="00B90271" w:rsidRDefault="00B90271" w:rsidP="00B90271">
      <w:pPr>
        <w:jc w:val="both"/>
        <w:rPr>
          <w:rFonts w:ascii="Times New Roman" w:hAnsi="Times New Roman" w:cs="Times New Roman"/>
          <w:sz w:val="24"/>
          <w:szCs w:val="24"/>
        </w:rPr>
      </w:pPr>
      <w:r>
        <w:rPr>
          <w:rFonts w:ascii="Times New Roman" w:hAnsi="Times New Roman" w:cs="Times New Roman"/>
          <w:sz w:val="24"/>
          <w:szCs w:val="24"/>
        </w:rPr>
        <w:t xml:space="preserve"> </w:t>
      </w:r>
      <w:r w:rsidRPr="00CB6C8F">
        <w:rPr>
          <w:rFonts w:ascii="Times New Roman" w:hAnsi="Times New Roman" w:cs="Times New Roman"/>
          <w:sz w:val="24"/>
          <w:szCs w:val="24"/>
        </w:rPr>
        <w:t>Tableau 8 : Circuits de distribution et de vente des poulets au Cameroun</w:t>
      </w:r>
    </w:p>
    <w:p w:rsidR="00B90271" w:rsidRDefault="00B90271" w:rsidP="00B90271">
      <w:pPr>
        <w:tabs>
          <w:tab w:val="left" w:pos="1320"/>
        </w:tabs>
        <w:jc w:val="both"/>
        <w:rPr>
          <w:rFonts w:ascii="Times New Roman" w:hAnsi="Times New Roman" w:cs="Times New Roman"/>
          <w:sz w:val="24"/>
          <w:szCs w:val="24"/>
        </w:rPr>
      </w:pPr>
      <w:r>
        <w:rPr>
          <w:rFonts w:ascii="Times New Roman" w:hAnsi="Times New Roman" w:cs="Times New Roman"/>
          <w:sz w:val="24"/>
          <w:szCs w:val="24"/>
        </w:rPr>
        <w:t xml:space="preserve"> </w:t>
      </w:r>
      <w:r w:rsidRPr="00CB6C8F">
        <w:rPr>
          <w:rFonts w:ascii="Times New Roman" w:hAnsi="Times New Roman" w:cs="Times New Roman"/>
          <w:sz w:val="24"/>
          <w:szCs w:val="24"/>
        </w:rPr>
        <w:t>Tableau 9 : Evolution  de la production halieutique (en tonnes)</w:t>
      </w:r>
    </w:p>
    <w:p w:rsidR="00B90271" w:rsidRPr="00EC0615" w:rsidRDefault="00B90271" w:rsidP="00B90271">
      <w:pPr>
        <w:tabs>
          <w:tab w:val="left" w:pos="1320"/>
        </w:tabs>
        <w:jc w:val="both"/>
        <w:rPr>
          <w:rFonts w:ascii="Times New Roman" w:hAnsi="Times New Roman" w:cs="Times New Roman"/>
          <w:sz w:val="24"/>
          <w:szCs w:val="24"/>
        </w:rPr>
      </w:pPr>
      <w:r>
        <w:rPr>
          <w:rFonts w:ascii="Times New Roman" w:hAnsi="Times New Roman" w:cs="Times New Roman"/>
          <w:sz w:val="24"/>
          <w:szCs w:val="24"/>
        </w:rPr>
        <w:t xml:space="preserve"> </w:t>
      </w:r>
      <w:r w:rsidRPr="00CB6C8F">
        <w:rPr>
          <w:rFonts w:ascii="Times New Roman" w:hAnsi="Times New Roman" w:cs="Times New Roman"/>
          <w:sz w:val="24"/>
          <w:szCs w:val="24"/>
        </w:rPr>
        <w:t>Tableau 10 : Circuits de distribution et de vente des poissons au Cameroun</w:t>
      </w:r>
    </w:p>
    <w:p w:rsidR="00B90271" w:rsidRPr="00134B5E" w:rsidRDefault="00B90271" w:rsidP="00B90271">
      <w:pPr>
        <w:pStyle w:val="Paragraphedeliste"/>
        <w:ind w:left="-142"/>
        <w:jc w:val="both"/>
        <w:rPr>
          <w:rFonts w:ascii="Times New Roman" w:hAnsi="Times New Roman" w:cs="Times New Roman"/>
          <w:sz w:val="24"/>
          <w:szCs w:val="24"/>
        </w:rPr>
      </w:pPr>
      <w:r w:rsidRPr="00134B5E">
        <w:rPr>
          <w:rFonts w:ascii="Times New Roman" w:hAnsi="Times New Roman" w:cs="Times New Roman"/>
          <w:b/>
          <w:sz w:val="24"/>
          <w:szCs w:val="24"/>
        </w:rPr>
        <w:t xml:space="preserve">    </w:t>
      </w:r>
      <w:r w:rsidRPr="00134B5E">
        <w:rPr>
          <w:rFonts w:ascii="Times New Roman" w:hAnsi="Times New Roman" w:cs="Times New Roman"/>
          <w:sz w:val="24"/>
          <w:szCs w:val="24"/>
        </w:rPr>
        <w:t xml:space="preserve">Tableau 11 : Profil de quelques plumeurs de poulets et nettoyeurs de poissons interviewés </w:t>
      </w:r>
    </w:p>
    <w:p w:rsidR="00B90271" w:rsidRDefault="00B90271" w:rsidP="00B90271">
      <w:pPr>
        <w:pStyle w:val="Paragraphedeliste"/>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134B5E">
        <w:rPr>
          <w:rFonts w:ascii="Times New Roman" w:hAnsi="Times New Roman" w:cs="Times New Roman"/>
          <w:sz w:val="24"/>
          <w:szCs w:val="24"/>
        </w:rPr>
        <w:t xml:space="preserve">Tableau 12 : Types de nuisances et maladies dont sont victimes les plumeurs de poulets et </w:t>
      </w:r>
    </w:p>
    <w:p w:rsidR="00B90271" w:rsidRPr="00134B5E" w:rsidRDefault="00B90271" w:rsidP="00B90271">
      <w:pPr>
        <w:pStyle w:val="Paragraphedeliste"/>
        <w:ind w:left="-426"/>
        <w:jc w:val="both"/>
        <w:rPr>
          <w:rFonts w:ascii="Times New Roman" w:hAnsi="Times New Roman" w:cs="Times New Roman"/>
          <w:sz w:val="24"/>
          <w:szCs w:val="24"/>
        </w:rPr>
      </w:pPr>
      <w:r>
        <w:rPr>
          <w:rFonts w:ascii="Times New Roman" w:hAnsi="Times New Roman" w:cs="Times New Roman"/>
          <w:sz w:val="24"/>
          <w:szCs w:val="24"/>
        </w:rPr>
        <w:t xml:space="preserve">          nettoyeurs de poissons et types de vaccins reçus</w:t>
      </w:r>
    </w:p>
    <w:p w:rsidR="00103B7C" w:rsidRPr="00086176" w:rsidRDefault="00445B5B" w:rsidP="00086176">
      <w:pPr>
        <w:pStyle w:val="Titre3"/>
        <w:rPr>
          <w:rFonts w:ascii="Times New Roman" w:hAnsi="Times New Roman" w:cs="Times New Roman"/>
          <w:color w:val="auto"/>
          <w:sz w:val="24"/>
          <w:szCs w:val="24"/>
        </w:rPr>
      </w:pPr>
      <w:r w:rsidRPr="00086176">
        <w:rPr>
          <w:rFonts w:ascii="Times New Roman" w:hAnsi="Times New Roman" w:cs="Times New Roman"/>
          <w:color w:val="auto"/>
          <w:sz w:val="24"/>
          <w:szCs w:val="24"/>
        </w:rPr>
        <w:lastRenderedPageBreak/>
        <w:t xml:space="preserve">   </w:t>
      </w:r>
      <w:bookmarkStart w:id="2" w:name="_Toc359833930"/>
      <w:r w:rsidR="00103B7C" w:rsidRPr="00086176">
        <w:rPr>
          <w:rFonts w:ascii="Times New Roman" w:hAnsi="Times New Roman" w:cs="Times New Roman"/>
          <w:color w:val="auto"/>
          <w:sz w:val="24"/>
          <w:szCs w:val="24"/>
        </w:rPr>
        <w:t>RESUME</w:t>
      </w:r>
      <w:bookmarkEnd w:id="2"/>
    </w:p>
    <w:p w:rsidR="00103B7C" w:rsidRPr="000A3BDE" w:rsidRDefault="00103B7C" w:rsidP="00103B7C">
      <w:pPr>
        <w:pStyle w:val="NormalWeb"/>
        <w:shd w:val="clear" w:color="auto" w:fill="FFFFFF"/>
        <w:jc w:val="both"/>
        <w:rPr>
          <w:color w:val="000000"/>
        </w:rPr>
      </w:pPr>
      <w:r w:rsidRPr="000A3BDE">
        <w:rPr>
          <w:color w:val="000000"/>
        </w:rPr>
        <w:t>Le véritable problème du retard économique de l'Afrique se trouve dans la non prise en compte par les Etats Africains de tous les secteurs d'activités. Leur politique de valorisation économique à tendance à prioriser moins le secteur privé informel. Même s'il ya des discours visant à l'amélioration au point où on assiste à la création de quelques PME, il faut noter que le secteur privé informel est le plus négligé et le plus en proie aux problèmes de santé. Dans les pays africains en général et au Cameroun en particulier, ce secteur est laissé pour compte et ne connaît aucune intervention des médecins du travail. Pourtant il est le principal pourvoyeur d'emplois aux jeunes.  Grâce aux stratégies de ces acteurs, le secteur informel n'est  jamais confronté à l'épuisement, ni à l'inactivité mais plutôt il est pragmatique et pratique.  Il se dynamise, se recrée en permanence et s'innove au quotidien pour répondre aux besoins de plus en plus grand d'emplois. Les économies africaines ont ceci de particulier qu'elles mettent en œuvre et permettent de créer une diversité d'activités informelles. En effet, récemment, ils se développent dans les marchés urbains camerounais une activité qui est celle du plumage des poulets et du nettoyage de poissons .On les appelle</w:t>
      </w:r>
      <w:r w:rsidRPr="000A3BDE">
        <w:rPr>
          <w:rStyle w:val="apple-converted-space"/>
          <w:rFonts w:eastAsiaTheme="majorEastAsia"/>
          <w:color w:val="000000"/>
        </w:rPr>
        <w:t> </w:t>
      </w:r>
      <w:r w:rsidRPr="000A3BDE">
        <w:rPr>
          <w:rStyle w:val="lev"/>
          <w:rFonts w:eastAsiaTheme="majorEastAsia"/>
          <w:color w:val="000000"/>
        </w:rPr>
        <w:t>"Les plumeurs</w:t>
      </w:r>
      <w:r w:rsidRPr="000A3BDE">
        <w:rPr>
          <w:rStyle w:val="apple-converted-space"/>
          <w:rFonts w:eastAsiaTheme="majorEastAsia"/>
          <w:color w:val="000000"/>
        </w:rPr>
        <w:t> </w:t>
      </w:r>
      <w:r w:rsidRPr="000A3BDE">
        <w:rPr>
          <w:rStyle w:val="lev"/>
          <w:rFonts w:eastAsiaTheme="majorEastAsia"/>
          <w:color w:val="000000"/>
        </w:rPr>
        <w:t>de poulets et les nettoyeurs de poissons"</w:t>
      </w:r>
      <w:r w:rsidRPr="000A3BDE">
        <w:rPr>
          <w:color w:val="000000"/>
        </w:rPr>
        <w:t>.</w:t>
      </w:r>
      <w:r>
        <w:rPr>
          <w:color w:val="000000"/>
        </w:rPr>
        <w:t xml:space="preserve"> </w:t>
      </w:r>
      <w:r w:rsidRPr="000A3BDE">
        <w:rPr>
          <w:color w:val="000000"/>
        </w:rPr>
        <w:t>Il ya quelques années, les poulets se plumaient et les poissons se nettoyaient uniquement dans l'espace domestique, ou encore que le nettoyage de poissons et le plumage de poulets ne faisaient pas l'objet d'un métier encore moins d'une activité génératrice de revenus. Ils étaient considérés comme des tâches culinaires, de l'intérieur car la ménagère achetait son poisson ou son poulet au marché et rentrait l'écailler ou le plumer à la maison, dans sa cuisine. De nos jours, le nettoyage du poisson ou du poulet sort de cet espace privé domestique qui lui était réservé pour s'étendre et s'implanter dans les marchés non seulement pour faire l'objet d'un métier mais aussi pour devenir une activité rentable qui fait le bonheur de la plupart des jeunes sous scolarisés. Ainsi, ces nouveaux acteurs de l'informel deviennent incontournables pour les ménages, les rôtisseries, les restaurants, les circuits et autres dont le nombre croît de plus en plus au quotidien dans les grandes métropoles camerounaises.</w:t>
      </w:r>
    </w:p>
    <w:p w:rsidR="00103B7C" w:rsidRPr="000A3BDE" w:rsidRDefault="00103B7C" w:rsidP="00103B7C">
      <w:pPr>
        <w:pStyle w:val="NormalWeb"/>
        <w:shd w:val="clear" w:color="auto" w:fill="FFFFFF"/>
        <w:jc w:val="both"/>
        <w:rPr>
          <w:color w:val="000000"/>
        </w:rPr>
      </w:pPr>
      <w:r w:rsidRPr="000A3BDE">
        <w:rPr>
          <w:color w:val="000000"/>
        </w:rPr>
        <w:t>Par ailleurs, le développement de cette activité et son opérationnalisation ne va pas sans créer un environnement malsain et conduit également à des problèmes de santé pour ces travailleurs indépendants. Des lieux de travail situés au cœur de la promiscuité et de l'insalubrité où coulent et stagnent les eaux usées et marécageuses. Travaillant dans des conditions non saines, avec des équipements accusant une insuffisance d'adaptation, ceux-ci se plaignent entre autres des odeurs nauséabondes, des blessures des poissons osseux et durs, des problèmes pulmonaires...etc. La majorité n'ont pas reçu de vaccins ces six derniers mois, fût-il, ce n'est même pas un vaccin contre les problèmes de santé due à ce type de travail. Encore moins, ils disent n'avoir jamais reçu la visitation des médecins du travail. Autrement dit, les plumeurs de poulets et les nettoyeurs de poissons sont exposés aux problèmes de santé liés à l'exercice de leur métier ; il s'agit des maladies animales, des accidents lors de l'utilisation du matériel de travail (les écailleurs, l'eau chaude, le feu, etc.) et les infections des voies respiratoires entrainées par les odeurs des déchets sur lesquels ils travaillent. Aussi, ces travailleurs ne respectent pas toujours les techniques de gestion de l'environnement, notamment la gestion des eaux usées et des déchets ce qui les expose davantage aux maladies et aux infections.</w:t>
      </w:r>
    </w:p>
    <w:p w:rsidR="00103B7C" w:rsidRPr="000A3BDE" w:rsidRDefault="00103B7C" w:rsidP="00103B7C">
      <w:pPr>
        <w:pStyle w:val="NormalWeb"/>
        <w:shd w:val="clear" w:color="auto" w:fill="FFFFFF"/>
        <w:jc w:val="both"/>
        <w:rPr>
          <w:color w:val="000000"/>
        </w:rPr>
      </w:pPr>
      <w:r>
        <w:rPr>
          <w:color w:val="000000"/>
        </w:rPr>
        <w:t>En effet, il s’est s’agir</w:t>
      </w:r>
      <w:r w:rsidRPr="000A3BDE">
        <w:rPr>
          <w:color w:val="000000"/>
        </w:rPr>
        <w:t xml:space="preserve"> pour nous d'analyser le contexte d'émergence et de déploiement de ce métier novateur, en insistant sur l'aspect de la santé des acteurs en question. De voir dans une perspective stratégique comment le combat pour la survie se fait parfois au détriment du respect des règles environnementales. Le plumage de poulet et le nettoyage de poissons font </w:t>
      </w:r>
      <w:r w:rsidRPr="000A3BDE">
        <w:rPr>
          <w:color w:val="000000"/>
        </w:rPr>
        <w:lastRenderedPageBreak/>
        <w:t>partie des métiers de la "</w:t>
      </w:r>
      <w:r w:rsidRPr="000A3BDE">
        <w:rPr>
          <w:rStyle w:val="lev"/>
          <w:rFonts w:eastAsiaTheme="majorEastAsia"/>
          <w:color w:val="000000"/>
        </w:rPr>
        <w:t>débrouille"</w:t>
      </w:r>
      <w:r w:rsidRPr="000A3BDE">
        <w:rPr>
          <w:rStyle w:val="apple-converted-space"/>
          <w:rFonts w:eastAsiaTheme="majorEastAsia"/>
          <w:color w:val="000000"/>
        </w:rPr>
        <w:t> </w:t>
      </w:r>
      <w:r w:rsidRPr="000A3BDE">
        <w:rPr>
          <w:color w:val="000000"/>
        </w:rPr>
        <w:t>qui foisonnent dans les marchés urbains camerounais. En outre, c'est un métier exercé particulièrement par les jeunes (leur âge oscille entre 15 et 35) et le niveau scolaire va du CM2 au Baccalauréat plus 2 ; ils vivent généralement seuls, en couple et même en famille. Ainsi, nous nous sommes posé la question de savoir qu'est-ce qui explique la présence de ces nombreux jeunes devant les poissonneries et les hangars de poulets des marchés de Yaoundé et de Douala. L'hypothèse y afférente a été que les conditions de vie s'avérant de plus en plus difficiles dans un contexte de pauvreté et face au problème de chômage de plus en plus accru, les jeunes trouvent d'autres moyens de subsistance en s'impliquant dans le développement des activités informelles notamment le plumage des poulets et le nettoyage des poissons.</w:t>
      </w:r>
    </w:p>
    <w:p w:rsidR="00103B7C" w:rsidRPr="000A3BDE" w:rsidRDefault="00103B7C" w:rsidP="00103B7C">
      <w:pPr>
        <w:jc w:val="both"/>
        <w:rPr>
          <w:rFonts w:ascii="Times New Roman" w:hAnsi="Times New Roman" w:cs="Times New Roman"/>
          <w:sz w:val="24"/>
          <w:szCs w:val="24"/>
        </w:rPr>
      </w:pPr>
    </w:p>
    <w:p w:rsidR="00103B7C" w:rsidRPr="000A3BDE" w:rsidRDefault="00103B7C" w:rsidP="00103B7C">
      <w:pPr>
        <w:jc w:val="both"/>
        <w:rPr>
          <w:rFonts w:ascii="Times New Roman" w:hAnsi="Times New Roman" w:cs="Times New Roman"/>
          <w:sz w:val="24"/>
          <w:szCs w:val="24"/>
        </w:rPr>
      </w:pPr>
    </w:p>
    <w:p w:rsidR="00103B7C" w:rsidRPr="000A3BDE" w:rsidRDefault="00103B7C" w:rsidP="00103B7C">
      <w:pPr>
        <w:jc w:val="both"/>
        <w:rPr>
          <w:rFonts w:ascii="Times New Roman" w:hAnsi="Times New Roman" w:cs="Times New Roman"/>
          <w:sz w:val="24"/>
          <w:szCs w:val="24"/>
        </w:rPr>
      </w:pPr>
    </w:p>
    <w:p w:rsidR="00103B7C" w:rsidRPr="000A3BDE" w:rsidRDefault="00103B7C" w:rsidP="00103B7C">
      <w:pPr>
        <w:jc w:val="both"/>
        <w:rPr>
          <w:rFonts w:ascii="Times New Roman" w:hAnsi="Times New Roman" w:cs="Times New Roman"/>
          <w:sz w:val="24"/>
          <w:szCs w:val="24"/>
        </w:rPr>
      </w:pPr>
    </w:p>
    <w:p w:rsidR="00103B7C" w:rsidRPr="000A3BDE" w:rsidRDefault="00103B7C" w:rsidP="00103B7C">
      <w:pPr>
        <w:jc w:val="both"/>
        <w:rPr>
          <w:rFonts w:ascii="Times New Roman" w:hAnsi="Times New Roman" w:cs="Times New Roman"/>
          <w:sz w:val="24"/>
          <w:szCs w:val="24"/>
        </w:rPr>
      </w:pPr>
    </w:p>
    <w:p w:rsidR="00103B7C" w:rsidRPr="00103B7C" w:rsidRDefault="00103B7C">
      <w:pPr>
        <w:rPr>
          <w:rFonts w:ascii="Times New Roman" w:hAnsi="Times New Roman" w:cs="Times New Roman"/>
          <w:b/>
          <w:sz w:val="28"/>
          <w:szCs w:val="28"/>
        </w:rPr>
      </w:pPr>
      <w:r>
        <w:rPr>
          <w:rFonts w:ascii="Times New Roman" w:hAnsi="Times New Roman" w:cs="Times New Roman"/>
          <w:b/>
          <w:sz w:val="28"/>
          <w:szCs w:val="28"/>
        </w:rPr>
        <w:br w:type="page"/>
      </w:r>
    </w:p>
    <w:p w:rsidR="00A519B1" w:rsidRDefault="00445B5B" w:rsidP="00103A21">
      <w:pPr>
        <w:rPr>
          <w:noProof/>
        </w:rPr>
      </w:pPr>
      <w:r w:rsidRPr="0096213E">
        <w:rPr>
          <w:rFonts w:ascii="Times New Roman" w:hAnsi="Times New Roman" w:cs="Times New Roman"/>
          <w:b/>
          <w:sz w:val="24"/>
          <w:szCs w:val="24"/>
        </w:rPr>
        <w:t xml:space="preserve">   </w:t>
      </w:r>
      <w:r w:rsidR="00103A21" w:rsidRPr="00086176">
        <w:rPr>
          <w:rFonts w:ascii="Times New Roman" w:hAnsi="Times New Roman" w:cs="Times New Roman"/>
          <w:b/>
          <w:sz w:val="24"/>
          <w:szCs w:val="24"/>
        </w:rPr>
        <w:t>SOMMAIRE</w:t>
      </w:r>
      <w:r w:rsidR="0012026E" w:rsidRPr="00086176">
        <w:rPr>
          <w:rFonts w:ascii="Times New Roman" w:hAnsi="Times New Roman" w:cs="Times New Roman"/>
          <w:b/>
          <w:sz w:val="24"/>
          <w:szCs w:val="24"/>
        </w:rPr>
        <w:fldChar w:fldCharType="begin"/>
      </w:r>
      <w:r w:rsidR="00103A21" w:rsidRPr="00086176">
        <w:rPr>
          <w:rFonts w:ascii="Times New Roman" w:hAnsi="Times New Roman" w:cs="Times New Roman"/>
          <w:b/>
          <w:sz w:val="24"/>
          <w:szCs w:val="24"/>
        </w:rPr>
        <w:instrText xml:space="preserve"> TOC \o "1-3" \t "Titre 4;1;Titre 5;1;Titre 6;1;Titre 7;1;Titre 8;1;Sous-titre;1;Titre;1" </w:instrText>
      </w:r>
      <w:r w:rsidR="0012026E" w:rsidRPr="00086176">
        <w:rPr>
          <w:rFonts w:ascii="Times New Roman" w:hAnsi="Times New Roman" w:cs="Times New Roman"/>
          <w:b/>
          <w:sz w:val="24"/>
          <w:szCs w:val="24"/>
        </w:rPr>
        <w:fldChar w:fldCharType="separate"/>
      </w:r>
    </w:p>
    <w:p w:rsidR="00A519B1" w:rsidRDefault="00A519B1">
      <w:pPr>
        <w:pStyle w:val="TM2"/>
        <w:tabs>
          <w:tab w:val="right" w:leader="dot" w:pos="9060"/>
        </w:tabs>
        <w:rPr>
          <w:rFonts w:eastAsiaTheme="minorEastAsia"/>
          <w:noProof/>
          <w:lang w:eastAsia="fr-FR"/>
        </w:rPr>
      </w:pPr>
      <w:r w:rsidRPr="00AF7CDC">
        <w:rPr>
          <w:rFonts w:ascii="Times New Roman" w:hAnsi="Times New Roman" w:cs="Times New Roman"/>
          <w:noProof/>
        </w:rPr>
        <w:t>LISTES DES SIGLES ET TABLEAUX</w:t>
      </w:r>
      <w:r>
        <w:rPr>
          <w:noProof/>
        </w:rPr>
        <w:tab/>
      </w:r>
      <w:r>
        <w:rPr>
          <w:noProof/>
        </w:rPr>
        <w:fldChar w:fldCharType="begin"/>
      </w:r>
      <w:r>
        <w:rPr>
          <w:noProof/>
        </w:rPr>
        <w:instrText xml:space="preserve"> PAGEREF _Toc359833929 \h </w:instrText>
      </w:r>
      <w:r>
        <w:rPr>
          <w:noProof/>
        </w:rPr>
      </w:r>
      <w:r>
        <w:rPr>
          <w:noProof/>
        </w:rPr>
        <w:fldChar w:fldCharType="separate"/>
      </w:r>
      <w:r>
        <w:rPr>
          <w:noProof/>
        </w:rPr>
        <w:t>2</w:t>
      </w:r>
      <w:r>
        <w:rPr>
          <w:noProof/>
        </w:rPr>
        <w:fldChar w:fldCharType="end"/>
      </w:r>
    </w:p>
    <w:p w:rsidR="00A519B1" w:rsidRDefault="00A519B1">
      <w:pPr>
        <w:pStyle w:val="TM3"/>
        <w:rPr>
          <w:rFonts w:asciiTheme="minorHAnsi" w:eastAsiaTheme="minorEastAsia" w:hAnsiTheme="minorHAnsi" w:cstheme="minorBidi"/>
          <w:sz w:val="22"/>
          <w:szCs w:val="22"/>
          <w:lang w:eastAsia="fr-FR"/>
        </w:rPr>
      </w:pPr>
      <w:r w:rsidRPr="00AF7CDC">
        <w:t>RESUME</w:t>
      </w:r>
      <w:r>
        <w:tab/>
      </w:r>
      <w:r>
        <w:fldChar w:fldCharType="begin"/>
      </w:r>
      <w:r>
        <w:instrText xml:space="preserve"> PAGEREF _Toc359833930 \h </w:instrText>
      </w:r>
      <w:r>
        <w:fldChar w:fldCharType="separate"/>
      </w:r>
      <w:r>
        <w:t>3</w:t>
      </w:r>
      <w:r>
        <w:fldChar w:fldCharType="end"/>
      </w:r>
    </w:p>
    <w:p w:rsidR="00A519B1" w:rsidRDefault="00A519B1">
      <w:pPr>
        <w:pStyle w:val="TM1"/>
        <w:tabs>
          <w:tab w:val="left" w:pos="440"/>
          <w:tab w:val="right" w:leader="dot" w:pos="9060"/>
        </w:tabs>
        <w:rPr>
          <w:rFonts w:eastAsiaTheme="minorEastAsia"/>
          <w:noProof/>
          <w:lang w:eastAsia="fr-FR"/>
        </w:rPr>
      </w:pPr>
      <w:r w:rsidRPr="00AF7CDC">
        <w:rPr>
          <w:rFonts w:ascii="Times New Roman" w:hAnsi="Times New Roman" w:cs="Times New Roman"/>
          <w:noProof/>
        </w:rPr>
        <w:t>I-</w:t>
      </w:r>
      <w:r>
        <w:rPr>
          <w:rFonts w:eastAsiaTheme="minorEastAsia"/>
          <w:noProof/>
          <w:lang w:eastAsia="fr-FR"/>
        </w:rPr>
        <w:tab/>
      </w:r>
      <w:r w:rsidRPr="00AF7CDC">
        <w:rPr>
          <w:rFonts w:ascii="Times New Roman" w:hAnsi="Times New Roman" w:cs="Times New Roman"/>
          <w:noProof/>
        </w:rPr>
        <w:t>INTRODUCTION GENERALE</w:t>
      </w:r>
      <w:r>
        <w:rPr>
          <w:noProof/>
        </w:rPr>
        <w:tab/>
      </w:r>
      <w:r>
        <w:rPr>
          <w:noProof/>
        </w:rPr>
        <w:fldChar w:fldCharType="begin"/>
      </w:r>
      <w:r>
        <w:rPr>
          <w:noProof/>
        </w:rPr>
        <w:instrText xml:space="preserve"> PAGEREF _Toc359833931 \h </w:instrText>
      </w:r>
      <w:r>
        <w:rPr>
          <w:noProof/>
        </w:rPr>
      </w:r>
      <w:r>
        <w:rPr>
          <w:noProof/>
        </w:rPr>
        <w:fldChar w:fldCharType="separate"/>
      </w:r>
      <w:r>
        <w:rPr>
          <w:noProof/>
        </w:rPr>
        <w:t>6</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1-</w:t>
      </w:r>
      <w:r>
        <w:rPr>
          <w:rFonts w:eastAsiaTheme="minorEastAsia"/>
          <w:noProof/>
          <w:lang w:eastAsia="fr-FR"/>
        </w:rPr>
        <w:tab/>
      </w:r>
      <w:r w:rsidRPr="00AF7CDC">
        <w:rPr>
          <w:b/>
          <w:noProof/>
        </w:rPr>
        <w:t>Problématique</w:t>
      </w:r>
      <w:r>
        <w:rPr>
          <w:noProof/>
        </w:rPr>
        <w:tab/>
      </w:r>
      <w:r>
        <w:rPr>
          <w:noProof/>
        </w:rPr>
        <w:fldChar w:fldCharType="begin"/>
      </w:r>
      <w:r>
        <w:rPr>
          <w:noProof/>
        </w:rPr>
        <w:instrText xml:space="preserve"> PAGEREF _Toc359833932 \h </w:instrText>
      </w:r>
      <w:r>
        <w:rPr>
          <w:noProof/>
        </w:rPr>
      </w:r>
      <w:r>
        <w:rPr>
          <w:noProof/>
        </w:rPr>
        <w:fldChar w:fldCharType="separate"/>
      </w:r>
      <w:r>
        <w:rPr>
          <w:noProof/>
        </w:rPr>
        <w:t>6</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2-</w:t>
      </w:r>
      <w:r>
        <w:rPr>
          <w:rFonts w:eastAsiaTheme="minorEastAsia"/>
          <w:noProof/>
          <w:lang w:eastAsia="fr-FR"/>
        </w:rPr>
        <w:tab/>
      </w:r>
      <w:r w:rsidRPr="00AF7CDC">
        <w:rPr>
          <w:b/>
          <w:noProof/>
        </w:rPr>
        <w:t>Questions et hypothèses de recherche</w:t>
      </w:r>
      <w:r>
        <w:rPr>
          <w:noProof/>
        </w:rPr>
        <w:tab/>
      </w:r>
      <w:r>
        <w:rPr>
          <w:noProof/>
        </w:rPr>
        <w:fldChar w:fldCharType="begin"/>
      </w:r>
      <w:r>
        <w:rPr>
          <w:noProof/>
        </w:rPr>
        <w:instrText xml:space="preserve"> PAGEREF _Toc359833933 \h </w:instrText>
      </w:r>
      <w:r>
        <w:rPr>
          <w:noProof/>
        </w:rPr>
      </w:r>
      <w:r>
        <w:rPr>
          <w:noProof/>
        </w:rPr>
        <w:fldChar w:fldCharType="separate"/>
      </w:r>
      <w:r>
        <w:rPr>
          <w:noProof/>
        </w:rPr>
        <w:t>8</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3-</w:t>
      </w:r>
      <w:r>
        <w:rPr>
          <w:rFonts w:eastAsiaTheme="minorEastAsia"/>
          <w:noProof/>
          <w:lang w:eastAsia="fr-FR"/>
        </w:rPr>
        <w:tab/>
      </w:r>
      <w:r w:rsidRPr="00AF7CDC">
        <w:rPr>
          <w:b/>
          <w:noProof/>
        </w:rPr>
        <w:t>Méthodologie</w:t>
      </w:r>
      <w:r>
        <w:rPr>
          <w:noProof/>
        </w:rPr>
        <w:tab/>
      </w:r>
      <w:r>
        <w:rPr>
          <w:noProof/>
        </w:rPr>
        <w:fldChar w:fldCharType="begin"/>
      </w:r>
      <w:r>
        <w:rPr>
          <w:noProof/>
        </w:rPr>
        <w:instrText xml:space="preserve"> PAGEREF _Toc359833934 \h </w:instrText>
      </w:r>
      <w:r>
        <w:rPr>
          <w:noProof/>
        </w:rPr>
      </w:r>
      <w:r>
        <w:rPr>
          <w:noProof/>
        </w:rPr>
        <w:fldChar w:fldCharType="separate"/>
      </w:r>
      <w:r>
        <w:rPr>
          <w:noProof/>
        </w:rPr>
        <w:t>8</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4-</w:t>
      </w:r>
      <w:r>
        <w:rPr>
          <w:rFonts w:eastAsiaTheme="minorEastAsia"/>
          <w:noProof/>
          <w:lang w:eastAsia="fr-FR"/>
        </w:rPr>
        <w:tab/>
      </w:r>
      <w:r w:rsidRPr="00AF7CDC">
        <w:rPr>
          <w:b/>
          <w:noProof/>
        </w:rPr>
        <w:t>Définition des Concepts</w:t>
      </w:r>
      <w:r>
        <w:rPr>
          <w:noProof/>
        </w:rPr>
        <w:tab/>
      </w:r>
      <w:r>
        <w:rPr>
          <w:noProof/>
        </w:rPr>
        <w:fldChar w:fldCharType="begin"/>
      </w:r>
      <w:r>
        <w:rPr>
          <w:noProof/>
        </w:rPr>
        <w:instrText xml:space="preserve"> PAGEREF _Toc359833935 \h </w:instrText>
      </w:r>
      <w:r>
        <w:rPr>
          <w:noProof/>
        </w:rPr>
      </w:r>
      <w:r>
        <w:rPr>
          <w:noProof/>
        </w:rPr>
        <w:fldChar w:fldCharType="separate"/>
      </w:r>
      <w:r>
        <w:rPr>
          <w:noProof/>
        </w:rPr>
        <w:t>9</w:t>
      </w:r>
      <w:r>
        <w:rPr>
          <w:noProof/>
        </w:rPr>
        <w:fldChar w:fldCharType="end"/>
      </w:r>
    </w:p>
    <w:p w:rsidR="00A519B1" w:rsidRDefault="00A519B1">
      <w:pPr>
        <w:pStyle w:val="TM2"/>
        <w:tabs>
          <w:tab w:val="left" w:pos="880"/>
          <w:tab w:val="right" w:leader="dot" w:pos="9060"/>
        </w:tabs>
        <w:rPr>
          <w:rFonts w:eastAsiaTheme="minorEastAsia"/>
          <w:noProof/>
          <w:lang w:eastAsia="fr-FR"/>
        </w:rPr>
      </w:pPr>
      <w:r w:rsidRPr="00AF7CDC">
        <w:rPr>
          <w:rFonts w:ascii="Times New Roman" w:hAnsi="Times New Roman" w:cs="Times New Roman"/>
          <w:noProof/>
        </w:rPr>
        <w:t>II-</w:t>
      </w:r>
      <w:r>
        <w:rPr>
          <w:rFonts w:eastAsiaTheme="minorEastAsia"/>
          <w:noProof/>
          <w:lang w:eastAsia="fr-FR"/>
        </w:rPr>
        <w:tab/>
      </w:r>
      <w:r w:rsidRPr="00AF7CDC">
        <w:rPr>
          <w:rFonts w:ascii="Times New Roman" w:hAnsi="Times New Roman" w:cs="Times New Roman"/>
          <w:noProof/>
        </w:rPr>
        <w:t>SITUATION DE L’EMPLOI AU CAMEROUN ET DU CADRE DE PREVENTION EN VIGUEUR</w:t>
      </w:r>
      <w:r>
        <w:rPr>
          <w:noProof/>
        </w:rPr>
        <w:tab/>
      </w:r>
      <w:r>
        <w:rPr>
          <w:noProof/>
        </w:rPr>
        <w:fldChar w:fldCharType="begin"/>
      </w:r>
      <w:r>
        <w:rPr>
          <w:noProof/>
        </w:rPr>
        <w:instrText xml:space="preserve"> PAGEREF _Toc359833936 \h </w:instrText>
      </w:r>
      <w:r>
        <w:rPr>
          <w:noProof/>
        </w:rPr>
      </w:r>
      <w:r>
        <w:rPr>
          <w:noProof/>
        </w:rPr>
        <w:fldChar w:fldCharType="separate"/>
      </w:r>
      <w:r>
        <w:rPr>
          <w:noProof/>
        </w:rPr>
        <w:t>11</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1-</w:t>
      </w:r>
      <w:r>
        <w:rPr>
          <w:rFonts w:eastAsiaTheme="minorEastAsia"/>
          <w:noProof/>
          <w:lang w:eastAsia="fr-FR"/>
        </w:rPr>
        <w:tab/>
      </w:r>
      <w:r w:rsidRPr="00AF7CDC">
        <w:rPr>
          <w:b/>
          <w:noProof/>
        </w:rPr>
        <w:t>Les principaux dispositifs institutionnels</w:t>
      </w:r>
      <w:r>
        <w:rPr>
          <w:noProof/>
        </w:rPr>
        <w:tab/>
      </w:r>
      <w:r>
        <w:rPr>
          <w:noProof/>
        </w:rPr>
        <w:fldChar w:fldCharType="begin"/>
      </w:r>
      <w:r>
        <w:rPr>
          <w:noProof/>
        </w:rPr>
        <w:instrText xml:space="preserve"> PAGEREF _Toc359833937 \h </w:instrText>
      </w:r>
      <w:r>
        <w:rPr>
          <w:noProof/>
        </w:rPr>
      </w:r>
      <w:r>
        <w:rPr>
          <w:noProof/>
        </w:rPr>
        <w:fldChar w:fldCharType="separate"/>
      </w:r>
      <w:r>
        <w:rPr>
          <w:noProof/>
        </w:rPr>
        <w:t>11</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2-</w:t>
      </w:r>
      <w:r>
        <w:rPr>
          <w:rFonts w:eastAsiaTheme="minorEastAsia"/>
          <w:noProof/>
          <w:lang w:eastAsia="fr-FR"/>
        </w:rPr>
        <w:tab/>
      </w:r>
      <w:r w:rsidRPr="00AF7CDC">
        <w:rPr>
          <w:b/>
          <w:noProof/>
        </w:rPr>
        <w:t>Crise économique et montée du chômage</w:t>
      </w:r>
      <w:r>
        <w:rPr>
          <w:noProof/>
        </w:rPr>
        <w:tab/>
      </w:r>
      <w:r>
        <w:rPr>
          <w:noProof/>
        </w:rPr>
        <w:fldChar w:fldCharType="begin"/>
      </w:r>
      <w:r>
        <w:rPr>
          <w:noProof/>
        </w:rPr>
        <w:instrText xml:space="preserve"> PAGEREF _Toc359833938 \h </w:instrText>
      </w:r>
      <w:r>
        <w:rPr>
          <w:noProof/>
        </w:rPr>
      </w:r>
      <w:r>
        <w:rPr>
          <w:noProof/>
        </w:rPr>
        <w:fldChar w:fldCharType="separate"/>
      </w:r>
      <w:r>
        <w:rPr>
          <w:noProof/>
        </w:rPr>
        <w:t>12</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3-</w:t>
      </w:r>
      <w:r>
        <w:rPr>
          <w:rFonts w:eastAsiaTheme="minorEastAsia"/>
          <w:noProof/>
          <w:lang w:eastAsia="fr-FR"/>
        </w:rPr>
        <w:tab/>
      </w:r>
      <w:r w:rsidRPr="00AF7CDC">
        <w:rPr>
          <w:b/>
          <w:noProof/>
        </w:rPr>
        <w:t>Crise de la protection sociale et insécurité des travailleurs informels</w:t>
      </w:r>
      <w:r>
        <w:rPr>
          <w:noProof/>
        </w:rPr>
        <w:tab/>
      </w:r>
      <w:r>
        <w:rPr>
          <w:noProof/>
        </w:rPr>
        <w:fldChar w:fldCharType="begin"/>
      </w:r>
      <w:r>
        <w:rPr>
          <w:noProof/>
        </w:rPr>
        <w:instrText xml:space="preserve"> PAGEREF _Toc359833939 \h </w:instrText>
      </w:r>
      <w:r>
        <w:rPr>
          <w:noProof/>
        </w:rPr>
      </w:r>
      <w:r>
        <w:rPr>
          <w:noProof/>
        </w:rPr>
        <w:fldChar w:fldCharType="separate"/>
      </w:r>
      <w:r>
        <w:rPr>
          <w:noProof/>
        </w:rPr>
        <w:t>16</w:t>
      </w:r>
      <w:r>
        <w:rPr>
          <w:noProof/>
        </w:rPr>
        <w:fldChar w:fldCharType="end"/>
      </w:r>
    </w:p>
    <w:p w:rsidR="00A519B1" w:rsidRDefault="00A519B1">
      <w:pPr>
        <w:pStyle w:val="TM3"/>
        <w:rPr>
          <w:rFonts w:asciiTheme="minorHAnsi" w:eastAsiaTheme="minorEastAsia" w:hAnsiTheme="minorHAnsi" w:cstheme="minorBidi"/>
          <w:sz w:val="22"/>
          <w:szCs w:val="22"/>
          <w:lang w:eastAsia="fr-FR"/>
        </w:rPr>
      </w:pPr>
      <w:r w:rsidRPr="00AF7CDC">
        <w:t>III-</w:t>
      </w:r>
      <w:r>
        <w:rPr>
          <w:rFonts w:asciiTheme="minorHAnsi" w:eastAsiaTheme="minorEastAsia" w:hAnsiTheme="minorHAnsi" w:cstheme="minorBidi"/>
          <w:sz w:val="22"/>
          <w:szCs w:val="22"/>
          <w:lang w:eastAsia="fr-FR"/>
        </w:rPr>
        <w:tab/>
      </w:r>
      <w:r w:rsidRPr="00AF7CDC">
        <w:t>LE COMMERCE DES POULETS ET DES POISSONS DANS LES MARCHES URBAINS CAMEROUNAIS</w:t>
      </w:r>
      <w:r>
        <w:tab/>
      </w:r>
      <w:r>
        <w:fldChar w:fldCharType="begin"/>
      </w:r>
      <w:r>
        <w:instrText xml:space="preserve"> PAGEREF _Toc359833940 \h </w:instrText>
      </w:r>
      <w:r>
        <w:fldChar w:fldCharType="separate"/>
      </w:r>
      <w:r>
        <w:t>17</w:t>
      </w:r>
      <w:r>
        <w:fldChar w:fldCharType="end"/>
      </w:r>
    </w:p>
    <w:p w:rsidR="00A519B1" w:rsidRDefault="00A519B1">
      <w:pPr>
        <w:pStyle w:val="TM1"/>
        <w:tabs>
          <w:tab w:val="right" w:leader="dot" w:pos="9060"/>
        </w:tabs>
        <w:rPr>
          <w:rFonts w:eastAsiaTheme="minorEastAsia"/>
          <w:noProof/>
          <w:lang w:eastAsia="fr-FR"/>
        </w:rPr>
      </w:pPr>
      <w:r w:rsidRPr="00AF7CDC">
        <w:rPr>
          <w:b/>
          <w:noProof/>
        </w:rPr>
        <w:t>1-  Les circuits de distribution et de vente des poulets</w:t>
      </w:r>
      <w:r>
        <w:rPr>
          <w:noProof/>
        </w:rPr>
        <w:tab/>
      </w:r>
      <w:r>
        <w:rPr>
          <w:noProof/>
        </w:rPr>
        <w:fldChar w:fldCharType="begin"/>
      </w:r>
      <w:r>
        <w:rPr>
          <w:noProof/>
        </w:rPr>
        <w:instrText xml:space="preserve"> PAGEREF _Toc359833941 \h </w:instrText>
      </w:r>
      <w:r>
        <w:rPr>
          <w:noProof/>
        </w:rPr>
      </w:r>
      <w:r>
        <w:rPr>
          <w:noProof/>
        </w:rPr>
        <w:fldChar w:fldCharType="separate"/>
      </w:r>
      <w:r>
        <w:rPr>
          <w:noProof/>
        </w:rPr>
        <w:t>17</w:t>
      </w:r>
      <w:r>
        <w:rPr>
          <w:noProof/>
        </w:rPr>
        <w:fldChar w:fldCharType="end"/>
      </w:r>
    </w:p>
    <w:p w:rsidR="00A519B1" w:rsidRDefault="00A519B1">
      <w:pPr>
        <w:pStyle w:val="TM1"/>
        <w:tabs>
          <w:tab w:val="right" w:leader="dot" w:pos="9060"/>
        </w:tabs>
        <w:rPr>
          <w:rFonts w:eastAsiaTheme="minorEastAsia"/>
          <w:noProof/>
          <w:lang w:eastAsia="fr-FR"/>
        </w:rPr>
      </w:pPr>
      <w:r w:rsidRPr="00AF7CDC">
        <w:rPr>
          <w:b/>
          <w:noProof/>
        </w:rPr>
        <w:t>2-  Les circuits de distribution et de vente des poissons</w:t>
      </w:r>
      <w:r>
        <w:rPr>
          <w:noProof/>
        </w:rPr>
        <w:tab/>
      </w:r>
      <w:r>
        <w:rPr>
          <w:noProof/>
        </w:rPr>
        <w:fldChar w:fldCharType="begin"/>
      </w:r>
      <w:r>
        <w:rPr>
          <w:noProof/>
        </w:rPr>
        <w:instrText xml:space="preserve"> PAGEREF _Toc359833942 \h </w:instrText>
      </w:r>
      <w:r>
        <w:rPr>
          <w:noProof/>
        </w:rPr>
      </w:r>
      <w:r>
        <w:rPr>
          <w:noProof/>
        </w:rPr>
        <w:fldChar w:fldCharType="separate"/>
      </w:r>
      <w:r>
        <w:rPr>
          <w:noProof/>
        </w:rPr>
        <w:t>19</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3-</w:t>
      </w:r>
      <w:r>
        <w:rPr>
          <w:rFonts w:eastAsiaTheme="minorEastAsia"/>
          <w:noProof/>
          <w:lang w:eastAsia="fr-FR"/>
        </w:rPr>
        <w:tab/>
      </w:r>
      <w:r w:rsidRPr="00AF7CDC">
        <w:rPr>
          <w:b/>
          <w:noProof/>
        </w:rPr>
        <w:t>Mode de présentation des produits à la vente</w:t>
      </w:r>
      <w:r>
        <w:rPr>
          <w:noProof/>
        </w:rPr>
        <w:tab/>
      </w:r>
      <w:r>
        <w:rPr>
          <w:noProof/>
        </w:rPr>
        <w:fldChar w:fldCharType="begin"/>
      </w:r>
      <w:r>
        <w:rPr>
          <w:noProof/>
        </w:rPr>
        <w:instrText xml:space="preserve"> PAGEREF _Toc359833945 \h </w:instrText>
      </w:r>
      <w:r>
        <w:rPr>
          <w:noProof/>
        </w:rPr>
      </w:r>
      <w:r>
        <w:rPr>
          <w:noProof/>
        </w:rPr>
        <w:fldChar w:fldCharType="separate"/>
      </w:r>
      <w:r>
        <w:rPr>
          <w:noProof/>
        </w:rPr>
        <w:t>21</w:t>
      </w:r>
      <w:r>
        <w:rPr>
          <w:noProof/>
        </w:rPr>
        <w:fldChar w:fldCharType="end"/>
      </w:r>
    </w:p>
    <w:p w:rsidR="00A519B1" w:rsidRDefault="00A519B1">
      <w:pPr>
        <w:pStyle w:val="TM1"/>
        <w:tabs>
          <w:tab w:val="left" w:pos="660"/>
          <w:tab w:val="right" w:leader="dot" w:pos="9060"/>
        </w:tabs>
        <w:rPr>
          <w:rFonts w:eastAsiaTheme="minorEastAsia"/>
          <w:noProof/>
          <w:lang w:eastAsia="fr-FR"/>
        </w:rPr>
      </w:pPr>
      <w:r w:rsidRPr="00AF7CDC">
        <w:rPr>
          <w:b/>
          <w:noProof/>
        </w:rPr>
        <w:t>IV-</w:t>
      </w:r>
      <w:r>
        <w:rPr>
          <w:rFonts w:eastAsiaTheme="minorEastAsia"/>
          <w:noProof/>
          <w:lang w:eastAsia="fr-FR"/>
        </w:rPr>
        <w:tab/>
      </w:r>
      <w:r w:rsidRPr="00AF7CDC">
        <w:rPr>
          <w:b/>
          <w:noProof/>
        </w:rPr>
        <w:t>NATURE DES ACTIVITES DE PLUMAGE DE POULETS ET DE NETTOYAGE DES POISSONS DANS LES MARCHES URBAINS CAMEROUNAIS</w:t>
      </w:r>
      <w:r>
        <w:rPr>
          <w:noProof/>
        </w:rPr>
        <w:tab/>
      </w:r>
      <w:r>
        <w:rPr>
          <w:noProof/>
        </w:rPr>
        <w:fldChar w:fldCharType="begin"/>
      </w:r>
      <w:r>
        <w:rPr>
          <w:noProof/>
        </w:rPr>
        <w:instrText xml:space="preserve"> PAGEREF _Toc359833946 \h </w:instrText>
      </w:r>
      <w:r>
        <w:rPr>
          <w:noProof/>
        </w:rPr>
      </w:r>
      <w:r>
        <w:rPr>
          <w:noProof/>
        </w:rPr>
        <w:fldChar w:fldCharType="separate"/>
      </w:r>
      <w:r>
        <w:rPr>
          <w:noProof/>
        </w:rPr>
        <w:t>21</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1-</w:t>
      </w:r>
      <w:r>
        <w:rPr>
          <w:rFonts w:eastAsiaTheme="minorEastAsia"/>
          <w:noProof/>
          <w:lang w:eastAsia="fr-FR"/>
        </w:rPr>
        <w:tab/>
      </w:r>
      <w:r w:rsidRPr="00AF7CDC">
        <w:rPr>
          <w:b/>
          <w:noProof/>
        </w:rPr>
        <w:t>La découverte du métier par les jeunes et profil des travailleurs</w:t>
      </w:r>
      <w:r>
        <w:rPr>
          <w:noProof/>
        </w:rPr>
        <w:tab/>
      </w:r>
      <w:r>
        <w:rPr>
          <w:noProof/>
        </w:rPr>
        <w:fldChar w:fldCharType="begin"/>
      </w:r>
      <w:r>
        <w:rPr>
          <w:noProof/>
        </w:rPr>
        <w:instrText xml:space="preserve"> PAGEREF _Toc359833947 \h </w:instrText>
      </w:r>
      <w:r>
        <w:rPr>
          <w:noProof/>
        </w:rPr>
      </w:r>
      <w:r>
        <w:rPr>
          <w:noProof/>
        </w:rPr>
        <w:fldChar w:fldCharType="separate"/>
      </w:r>
      <w:r>
        <w:rPr>
          <w:noProof/>
        </w:rPr>
        <w:t>21</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2-</w:t>
      </w:r>
      <w:r>
        <w:rPr>
          <w:rFonts w:eastAsiaTheme="minorEastAsia"/>
          <w:noProof/>
          <w:lang w:eastAsia="fr-FR"/>
        </w:rPr>
        <w:tab/>
      </w:r>
      <w:r w:rsidRPr="00AF7CDC">
        <w:rPr>
          <w:b/>
          <w:noProof/>
        </w:rPr>
        <w:t>Déploiement des activités et domesticité</w:t>
      </w:r>
      <w:r>
        <w:rPr>
          <w:noProof/>
        </w:rPr>
        <w:tab/>
      </w:r>
      <w:r>
        <w:rPr>
          <w:noProof/>
        </w:rPr>
        <w:fldChar w:fldCharType="begin"/>
      </w:r>
      <w:r>
        <w:rPr>
          <w:noProof/>
        </w:rPr>
        <w:instrText xml:space="preserve"> PAGEREF _Toc359833948 \h </w:instrText>
      </w:r>
      <w:r>
        <w:rPr>
          <w:noProof/>
        </w:rPr>
      </w:r>
      <w:r>
        <w:rPr>
          <w:noProof/>
        </w:rPr>
        <w:fldChar w:fldCharType="separate"/>
      </w:r>
      <w:r>
        <w:rPr>
          <w:noProof/>
        </w:rPr>
        <w:t>24</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3-</w:t>
      </w:r>
      <w:r>
        <w:rPr>
          <w:rFonts w:eastAsiaTheme="minorEastAsia"/>
          <w:noProof/>
          <w:lang w:eastAsia="fr-FR"/>
        </w:rPr>
        <w:tab/>
      </w:r>
      <w:r w:rsidRPr="00AF7CDC">
        <w:rPr>
          <w:b/>
          <w:noProof/>
        </w:rPr>
        <w:t>Rendement ou revenu des activités</w:t>
      </w:r>
      <w:r>
        <w:rPr>
          <w:noProof/>
        </w:rPr>
        <w:tab/>
      </w:r>
      <w:r>
        <w:rPr>
          <w:noProof/>
        </w:rPr>
        <w:fldChar w:fldCharType="begin"/>
      </w:r>
      <w:r>
        <w:rPr>
          <w:noProof/>
        </w:rPr>
        <w:instrText xml:space="preserve"> PAGEREF _Toc359833949 \h </w:instrText>
      </w:r>
      <w:r>
        <w:rPr>
          <w:noProof/>
        </w:rPr>
      </w:r>
      <w:r>
        <w:rPr>
          <w:noProof/>
        </w:rPr>
        <w:fldChar w:fldCharType="separate"/>
      </w:r>
      <w:r>
        <w:rPr>
          <w:noProof/>
        </w:rPr>
        <w:t>25</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4-</w:t>
      </w:r>
      <w:r>
        <w:rPr>
          <w:rFonts w:eastAsiaTheme="minorEastAsia"/>
          <w:noProof/>
          <w:lang w:eastAsia="fr-FR"/>
        </w:rPr>
        <w:tab/>
      </w:r>
      <w:r w:rsidRPr="00AF7CDC">
        <w:rPr>
          <w:b/>
          <w:noProof/>
        </w:rPr>
        <w:t>Relations de travail des plumeurs de poulets et des nettoyeurs de poissons</w:t>
      </w:r>
      <w:r>
        <w:rPr>
          <w:noProof/>
        </w:rPr>
        <w:tab/>
      </w:r>
      <w:r>
        <w:rPr>
          <w:noProof/>
        </w:rPr>
        <w:fldChar w:fldCharType="begin"/>
      </w:r>
      <w:r>
        <w:rPr>
          <w:noProof/>
        </w:rPr>
        <w:instrText xml:space="preserve"> PAGEREF _Toc359833950 \h </w:instrText>
      </w:r>
      <w:r>
        <w:rPr>
          <w:noProof/>
        </w:rPr>
      </w:r>
      <w:r>
        <w:rPr>
          <w:noProof/>
        </w:rPr>
        <w:fldChar w:fldCharType="separate"/>
      </w:r>
      <w:r>
        <w:rPr>
          <w:noProof/>
        </w:rPr>
        <w:t>26</w:t>
      </w:r>
      <w:r>
        <w:rPr>
          <w:noProof/>
        </w:rPr>
        <w:fldChar w:fldCharType="end"/>
      </w:r>
    </w:p>
    <w:p w:rsidR="00A519B1" w:rsidRDefault="00A519B1">
      <w:pPr>
        <w:pStyle w:val="TM1"/>
        <w:tabs>
          <w:tab w:val="left" w:pos="660"/>
          <w:tab w:val="right" w:leader="dot" w:pos="9060"/>
        </w:tabs>
        <w:rPr>
          <w:rFonts w:eastAsiaTheme="minorEastAsia"/>
          <w:noProof/>
          <w:lang w:eastAsia="fr-FR"/>
        </w:rPr>
      </w:pPr>
      <w:r w:rsidRPr="00AF7CDC">
        <w:rPr>
          <w:rFonts w:ascii="Times New Roman" w:hAnsi="Times New Roman" w:cs="Times New Roman"/>
          <w:noProof/>
        </w:rPr>
        <w:t>V-</w:t>
      </w:r>
      <w:r>
        <w:rPr>
          <w:rFonts w:eastAsiaTheme="minorEastAsia"/>
          <w:noProof/>
          <w:lang w:eastAsia="fr-FR"/>
        </w:rPr>
        <w:tab/>
      </w:r>
      <w:r w:rsidRPr="00AF7CDC">
        <w:rPr>
          <w:rFonts w:ascii="Times New Roman" w:hAnsi="Times New Roman" w:cs="Times New Roman"/>
          <w:noProof/>
        </w:rPr>
        <w:t>CONDITIONS DE TRAVAIL DES PLUMEURS DE POULETS ET DES NETTOYEURS DE POISSONS</w:t>
      </w:r>
      <w:r>
        <w:rPr>
          <w:noProof/>
        </w:rPr>
        <w:tab/>
      </w:r>
      <w:r>
        <w:rPr>
          <w:noProof/>
        </w:rPr>
        <w:fldChar w:fldCharType="begin"/>
      </w:r>
      <w:r>
        <w:rPr>
          <w:noProof/>
        </w:rPr>
        <w:instrText xml:space="preserve"> PAGEREF _Toc359833951 \h </w:instrText>
      </w:r>
      <w:r>
        <w:rPr>
          <w:noProof/>
        </w:rPr>
      </w:r>
      <w:r>
        <w:rPr>
          <w:noProof/>
        </w:rPr>
        <w:fldChar w:fldCharType="separate"/>
      </w:r>
      <w:r>
        <w:rPr>
          <w:noProof/>
        </w:rPr>
        <w:t>26</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1-</w:t>
      </w:r>
      <w:r>
        <w:rPr>
          <w:rFonts w:eastAsiaTheme="minorEastAsia"/>
          <w:noProof/>
          <w:lang w:eastAsia="fr-FR"/>
        </w:rPr>
        <w:tab/>
      </w:r>
      <w:r w:rsidRPr="00AF7CDC">
        <w:rPr>
          <w:b/>
          <w:noProof/>
        </w:rPr>
        <w:t>Les dangers liés aux activités et à l’usage des matériels de travail</w:t>
      </w:r>
      <w:r>
        <w:rPr>
          <w:noProof/>
        </w:rPr>
        <w:tab/>
      </w:r>
      <w:r>
        <w:rPr>
          <w:noProof/>
        </w:rPr>
        <w:fldChar w:fldCharType="begin"/>
      </w:r>
      <w:r>
        <w:rPr>
          <w:noProof/>
        </w:rPr>
        <w:instrText xml:space="preserve"> PAGEREF _Toc359833952 \h </w:instrText>
      </w:r>
      <w:r>
        <w:rPr>
          <w:noProof/>
        </w:rPr>
      </w:r>
      <w:r>
        <w:rPr>
          <w:noProof/>
        </w:rPr>
        <w:fldChar w:fldCharType="separate"/>
      </w:r>
      <w:r>
        <w:rPr>
          <w:noProof/>
        </w:rPr>
        <w:t>26</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2-</w:t>
      </w:r>
      <w:r>
        <w:rPr>
          <w:rFonts w:eastAsiaTheme="minorEastAsia"/>
          <w:noProof/>
          <w:lang w:eastAsia="fr-FR"/>
        </w:rPr>
        <w:tab/>
      </w:r>
      <w:r w:rsidRPr="00AF7CDC">
        <w:rPr>
          <w:b/>
          <w:noProof/>
        </w:rPr>
        <w:t>Des lieux de travail insalubres</w:t>
      </w:r>
      <w:r>
        <w:rPr>
          <w:noProof/>
        </w:rPr>
        <w:tab/>
      </w:r>
      <w:r>
        <w:rPr>
          <w:noProof/>
        </w:rPr>
        <w:fldChar w:fldCharType="begin"/>
      </w:r>
      <w:r>
        <w:rPr>
          <w:noProof/>
        </w:rPr>
        <w:instrText xml:space="preserve"> PAGEREF _Toc359833953 \h </w:instrText>
      </w:r>
      <w:r>
        <w:rPr>
          <w:noProof/>
        </w:rPr>
      </w:r>
      <w:r>
        <w:rPr>
          <w:noProof/>
        </w:rPr>
        <w:fldChar w:fldCharType="separate"/>
      </w:r>
      <w:r>
        <w:rPr>
          <w:noProof/>
        </w:rPr>
        <w:t>27</w:t>
      </w:r>
      <w:r>
        <w:rPr>
          <w:noProof/>
        </w:rPr>
        <w:fldChar w:fldCharType="end"/>
      </w:r>
    </w:p>
    <w:p w:rsidR="00A519B1" w:rsidRDefault="00A519B1">
      <w:pPr>
        <w:pStyle w:val="TM1"/>
        <w:tabs>
          <w:tab w:val="left" w:pos="440"/>
          <w:tab w:val="right" w:leader="dot" w:pos="9060"/>
        </w:tabs>
        <w:rPr>
          <w:rFonts w:eastAsiaTheme="minorEastAsia"/>
          <w:noProof/>
          <w:lang w:eastAsia="fr-FR"/>
        </w:rPr>
      </w:pPr>
      <w:r w:rsidRPr="00AF7CDC">
        <w:rPr>
          <w:b/>
          <w:noProof/>
        </w:rPr>
        <w:t>3-</w:t>
      </w:r>
      <w:r>
        <w:rPr>
          <w:rFonts w:eastAsiaTheme="minorEastAsia"/>
          <w:noProof/>
          <w:lang w:eastAsia="fr-FR"/>
        </w:rPr>
        <w:tab/>
      </w:r>
      <w:r w:rsidRPr="00AF7CDC">
        <w:rPr>
          <w:b/>
          <w:noProof/>
        </w:rPr>
        <w:t>La question des nuisances et maladies</w:t>
      </w:r>
      <w:r>
        <w:rPr>
          <w:noProof/>
        </w:rPr>
        <w:tab/>
      </w:r>
      <w:r>
        <w:rPr>
          <w:noProof/>
        </w:rPr>
        <w:fldChar w:fldCharType="begin"/>
      </w:r>
      <w:r>
        <w:rPr>
          <w:noProof/>
        </w:rPr>
        <w:instrText xml:space="preserve"> PAGEREF _Toc359833954 \h </w:instrText>
      </w:r>
      <w:r>
        <w:rPr>
          <w:noProof/>
        </w:rPr>
      </w:r>
      <w:r>
        <w:rPr>
          <w:noProof/>
        </w:rPr>
        <w:fldChar w:fldCharType="separate"/>
      </w:r>
      <w:r>
        <w:rPr>
          <w:noProof/>
        </w:rPr>
        <w:t>27</w:t>
      </w:r>
      <w:r>
        <w:rPr>
          <w:noProof/>
        </w:rPr>
        <w:fldChar w:fldCharType="end"/>
      </w:r>
    </w:p>
    <w:p w:rsidR="00A519B1" w:rsidRDefault="00A519B1">
      <w:pPr>
        <w:pStyle w:val="TM1"/>
        <w:tabs>
          <w:tab w:val="right" w:leader="dot" w:pos="9060"/>
        </w:tabs>
        <w:rPr>
          <w:rFonts w:eastAsiaTheme="minorEastAsia"/>
          <w:noProof/>
          <w:lang w:eastAsia="fr-FR"/>
        </w:rPr>
      </w:pPr>
      <w:r w:rsidRPr="00AF7CDC">
        <w:rPr>
          <w:rFonts w:ascii="Times New Roman" w:hAnsi="Times New Roman" w:cs="Times New Roman"/>
          <w:b/>
          <w:noProof/>
        </w:rPr>
        <w:t>CONCLUSION</w:t>
      </w:r>
      <w:r>
        <w:rPr>
          <w:noProof/>
        </w:rPr>
        <w:tab/>
      </w:r>
      <w:r>
        <w:rPr>
          <w:noProof/>
        </w:rPr>
        <w:fldChar w:fldCharType="begin"/>
      </w:r>
      <w:r>
        <w:rPr>
          <w:noProof/>
        </w:rPr>
        <w:instrText xml:space="preserve"> PAGEREF _Toc359833955 \h </w:instrText>
      </w:r>
      <w:r>
        <w:rPr>
          <w:noProof/>
        </w:rPr>
      </w:r>
      <w:r>
        <w:rPr>
          <w:noProof/>
        </w:rPr>
        <w:fldChar w:fldCharType="separate"/>
      </w:r>
      <w:r>
        <w:rPr>
          <w:noProof/>
        </w:rPr>
        <w:t>28</w:t>
      </w:r>
      <w:r>
        <w:rPr>
          <w:noProof/>
        </w:rPr>
        <w:fldChar w:fldCharType="end"/>
      </w:r>
    </w:p>
    <w:p w:rsidR="00A519B1" w:rsidRDefault="00A519B1">
      <w:pPr>
        <w:pStyle w:val="TM1"/>
        <w:tabs>
          <w:tab w:val="right" w:leader="dot" w:pos="9060"/>
        </w:tabs>
        <w:rPr>
          <w:rFonts w:eastAsiaTheme="minorEastAsia"/>
          <w:noProof/>
          <w:lang w:eastAsia="fr-FR"/>
        </w:rPr>
      </w:pPr>
      <w:r w:rsidRPr="00AF7CDC">
        <w:rPr>
          <w:rFonts w:ascii="Times New Roman" w:hAnsi="Times New Roman" w:cs="Times New Roman"/>
          <w:b/>
          <w:noProof/>
        </w:rPr>
        <w:t>BIBLIOGRAPHIE</w:t>
      </w:r>
      <w:r>
        <w:rPr>
          <w:noProof/>
        </w:rPr>
        <w:tab/>
      </w:r>
      <w:r>
        <w:rPr>
          <w:noProof/>
        </w:rPr>
        <w:fldChar w:fldCharType="begin"/>
      </w:r>
      <w:r>
        <w:rPr>
          <w:noProof/>
        </w:rPr>
        <w:instrText xml:space="preserve"> PAGEREF _Toc359833956 \h </w:instrText>
      </w:r>
      <w:r>
        <w:rPr>
          <w:noProof/>
        </w:rPr>
      </w:r>
      <w:r>
        <w:rPr>
          <w:noProof/>
        </w:rPr>
        <w:fldChar w:fldCharType="separate"/>
      </w:r>
      <w:r>
        <w:rPr>
          <w:noProof/>
        </w:rPr>
        <w:t>29</w:t>
      </w:r>
      <w:r>
        <w:rPr>
          <w:noProof/>
        </w:rPr>
        <w:fldChar w:fldCharType="end"/>
      </w:r>
    </w:p>
    <w:p w:rsidR="00B90271" w:rsidRPr="00086176" w:rsidRDefault="0012026E" w:rsidP="00103A21">
      <w:pPr>
        <w:rPr>
          <w:rFonts w:ascii="Times New Roman" w:hAnsi="Times New Roman" w:cs="Times New Roman"/>
          <w:b/>
          <w:sz w:val="24"/>
          <w:szCs w:val="24"/>
        </w:rPr>
      </w:pPr>
      <w:r w:rsidRPr="00086176">
        <w:rPr>
          <w:rFonts w:ascii="Times New Roman" w:hAnsi="Times New Roman" w:cs="Times New Roman"/>
          <w:sz w:val="24"/>
          <w:szCs w:val="24"/>
        </w:rPr>
        <w:fldChar w:fldCharType="end"/>
      </w:r>
      <w:r w:rsidR="002E6E93" w:rsidRPr="00086176">
        <w:rPr>
          <w:rFonts w:ascii="Times New Roman" w:hAnsi="Times New Roman" w:cs="Times New Roman"/>
          <w:b/>
          <w:sz w:val="24"/>
          <w:szCs w:val="24"/>
        </w:rPr>
        <w:t>ANNEXES</w:t>
      </w:r>
    </w:p>
    <w:p w:rsidR="00B90271" w:rsidRPr="00086176" w:rsidRDefault="00B90271" w:rsidP="009A45F1">
      <w:pPr>
        <w:rPr>
          <w:rFonts w:ascii="Times New Roman" w:hAnsi="Times New Roman" w:cs="Times New Roman"/>
          <w:sz w:val="24"/>
          <w:szCs w:val="24"/>
          <w:u w:val="single"/>
        </w:rPr>
      </w:pPr>
      <w:r w:rsidRPr="00086176">
        <w:rPr>
          <w:rFonts w:ascii="Times New Roman" w:hAnsi="Times New Roman" w:cs="Times New Roman"/>
          <w:sz w:val="24"/>
          <w:szCs w:val="24"/>
          <w:u w:val="single"/>
        </w:rPr>
        <w:br w:type="page"/>
      </w:r>
    </w:p>
    <w:p w:rsidR="004327DE" w:rsidRPr="002E6E93" w:rsidRDefault="002E6E93" w:rsidP="001349FB">
      <w:pPr>
        <w:pStyle w:val="Titre1"/>
        <w:numPr>
          <w:ilvl w:val="0"/>
          <w:numId w:val="40"/>
        </w:numPr>
        <w:rPr>
          <w:rFonts w:ascii="Times New Roman" w:hAnsi="Times New Roman" w:cs="Times New Roman"/>
          <w:color w:val="auto"/>
          <w:sz w:val="24"/>
          <w:szCs w:val="24"/>
        </w:rPr>
      </w:pPr>
      <w:bookmarkStart w:id="3" w:name="_Toc359405345"/>
      <w:bookmarkStart w:id="4" w:name="_Toc359405373"/>
      <w:bookmarkStart w:id="5" w:name="_Toc359405411"/>
      <w:bookmarkStart w:id="6" w:name="_Toc359405459"/>
      <w:bookmarkStart w:id="7" w:name="_Toc359405901"/>
      <w:bookmarkStart w:id="8" w:name="_Toc359833931"/>
      <w:r w:rsidRPr="002E6E93">
        <w:rPr>
          <w:rFonts w:ascii="Times New Roman" w:hAnsi="Times New Roman" w:cs="Times New Roman"/>
          <w:color w:val="auto"/>
          <w:sz w:val="24"/>
          <w:szCs w:val="24"/>
        </w:rPr>
        <w:t>INTRODUCTION GENERALE</w:t>
      </w:r>
      <w:bookmarkEnd w:id="3"/>
      <w:bookmarkEnd w:id="4"/>
      <w:bookmarkEnd w:id="5"/>
      <w:bookmarkEnd w:id="6"/>
      <w:bookmarkEnd w:id="7"/>
      <w:bookmarkEnd w:id="8"/>
      <w:r w:rsidRPr="002E6E93">
        <w:rPr>
          <w:rFonts w:ascii="Times New Roman" w:hAnsi="Times New Roman" w:cs="Times New Roman"/>
          <w:color w:val="auto"/>
          <w:sz w:val="24"/>
          <w:szCs w:val="24"/>
        </w:rPr>
        <w:t xml:space="preserve"> </w:t>
      </w:r>
    </w:p>
    <w:p w:rsidR="005E7D08" w:rsidRPr="001349FB" w:rsidRDefault="00435967" w:rsidP="001349FB">
      <w:pPr>
        <w:pStyle w:val="Sous-titre"/>
        <w:numPr>
          <w:ilvl w:val="0"/>
          <w:numId w:val="41"/>
        </w:numPr>
        <w:rPr>
          <w:b/>
        </w:rPr>
      </w:pPr>
      <w:bookmarkStart w:id="9" w:name="_Toc359833932"/>
      <w:r w:rsidRPr="001349FB">
        <w:rPr>
          <w:b/>
        </w:rPr>
        <w:t>Problématique</w:t>
      </w:r>
      <w:bookmarkEnd w:id="9"/>
    </w:p>
    <w:p w:rsidR="00660504" w:rsidRPr="00AB2DC6" w:rsidRDefault="00EA3F82" w:rsidP="000844F8">
      <w:pPr>
        <w:spacing w:after="0" w:line="360" w:lineRule="auto"/>
        <w:jc w:val="both"/>
        <w:rPr>
          <w:rFonts w:ascii="Times New Roman" w:hAnsi="Times New Roman" w:cs="Times New Roman"/>
          <w:sz w:val="24"/>
          <w:szCs w:val="24"/>
        </w:rPr>
      </w:pPr>
      <w:r w:rsidRPr="00AB2DC6">
        <w:rPr>
          <w:rFonts w:ascii="Times New Roman" w:hAnsi="Times New Roman" w:cs="Times New Roman"/>
          <w:sz w:val="24"/>
          <w:szCs w:val="24"/>
        </w:rPr>
        <w:t>Le travail i</w:t>
      </w:r>
      <w:r w:rsidR="00004A6E">
        <w:rPr>
          <w:rFonts w:ascii="Times New Roman" w:hAnsi="Times New Roman" w:cs="Times New Roman"/>
          <w:sz w:val="24"/>
          <w:szCs w:val="24"/>
        </w:rPr>
        <w:t xml:space="preserve">ndépendant a connu son essor </w:t>
      </w:r>
      <w:r w:rsidR="000844F8">
        <w:rPr>
          <w:rFonts w:ascii="Times New Roman" w:hAnsi="Times New Roman" w:cs="Times New Roman"/>
          <w:sz w:val="24"/>
          <w:szCs w:val="24"/>
        </w:rPr>
        <w:t xml:space="preserve"> en Afrique en général </w:t>
      </w:r>
      <w:r w:rsidRPr="00AB2DC6">
        <w:rPr>
          <w:rFonts w:ascii="Times New Roman" w:hAnsi="Times New Roman" w:cs="Times New Roman"/>
          <w:sz w:val="24"/>
          <w:szCs w:val="24"/>
        </w:rPr>
        <w:t>et au Camero</w:t>
      </w:r>
      <w:r w:rsidR="00013431" w:rsidRPr="00AB2DC6">
        <w:rPr>
          <w:rFonts w:ascii="Times New Roman" w:hAnsi="Times New Roman" w:cs="Times New Roman"/>
          <w:sz w:val="24"/>
          <w:szCs w:val="24"/>
        </w:rPr>
        <w:t>un en particulier au début du 20</w:t>
      </w:r>
      <w:r w:rsidRPr="00AB2DC6">
        <w:rPr>
          <w:rFonts w:ascii="Times New Roman" w:hAnsi="Times New Roman" w:cs="Times New Roman"/>
          <w:sz w:val="24"/>
          <w:szCs w:val="24"/>
        </w:rPr>
        <w:t xml:space="preserve">ème siècle. On doit sa paternité à la grande crise économique des années 1980 qui a contraint les Etats à privatiser voire </w:t>
      </w:r>
      <w:r w:rsidR="000844F8">
        <w:rPr>
          <w:rFonts w:ascii="Times New Roman" w:hAnsi="Times New Roman" w:cs="Times New Roman"/>
          <w:sz w:val="24"/>
          <w:szCs w:val="24"/>
        </w:rPr>
        <w:t>à</w:t>
      </w:r>
      <w:r w:rsidR="00004A6E">
        <w:rPr>
          <w:rFonts w:ascii="Times New Roman" w:hAnsi="Times New Roman" w:cs="Times New Roman"/>
          <w:sz w:val="24"/>
          <w:szCs w:val="24"/>
        </w:rPr>
        <w:t xml:space="preserve"> </w:t>
      </w:r>
      <w:r w:rsidRPr="00AB2DC6">
        <w:rPr>
          <w:rFonts w:ascii="Times New Roman" w:hAnsi="Times New Roman" w:cs="Times New Roman"/>
          <w:sz w:val="24"/>
          <w:szCs w:val="24"/>
        </w:rPr>
        <w:t>libéraliser la majeure partie de</w:t>
      </w:r>
      <w:r w:rsidR="00FE0CAA">
        <w:rPr>
          <w:rFonts w:ascii="Times New Roman" w:hAnsi="Times New Roman" w:cs="Times New Roman"/>
          <w:sz w:val="24"/>
          <w:szCs w:val="24"/>
        </w:rPr>
        <w:t>s</w:t>
      </w:r>
      <w:r w:rsidR="00004A6E">
        <w:rPr>
          <w:rFonts w:ascii="Times New Roman" w:hAnsi="Times New Roman" w:cs="Times New Roman"/>
          <w:sz w:val="24"/>
          <w:szCs w:val="24"/>
        </w:rPr>
        <w:t xml:space="preserve"> secteurs d’</w:t>
      </w:r>
      <w:r w:rsidR="002650C8">
        <w:rPr>
          <w:rFonts w:ascii="Times New Roman" w:hAnsi="Times New Roman" w:cs="Times New Roman"/>
          <w:sz w:val="24"/>
          <w:szCs w:val="24"/>
        </w:rPr>
        <w:t>activités</w:t>
      </w:r>
      <w:r w:rsidR="000844F8">
        <w:rPr>
          <w:rFonts w:ascii="Times New Roman" w:hAnsi="Times New Roman" w:cs="Times New Roman"/>
          <w:sz w:val="24"/>
          <w:szCs w:val="24"/>
        </w:rPr>
        <w:t xml:space="preserve"> où</w:t>
      </w:r>
      <w:r w:rsidRPr="00AB2DC6">
        <w:rPr>
          <w:rFonts w:ascii="Times New Roman" w:hAnsi="Times New Roman" w:cs="Times New Roman"/>
          <w:sz w:val="24"/>
          <w:szCs w:val="24"/>
        </w:rPr>
        <w:t xml:space="preserve"> elle détenait le monopole de contrôle et de gestion. Peu à peu, l’emploi indépendant pose ses jalons et se meut sous plusieurs formes.  De la formalité à l</w:t>
      </w:r>
      <w:r w:rsidR="002650C8">
        <w:rPr>
          <w:rFonts w:ascii="Times New Roman" w:hAnsi="Times New Roman" w:cs="Times New Roman"/>
          <w:sz w:val="24"/>
          <w:szCs w:val="24"/>
        </w:rPr>
        <w:t>’informalité, les entrepreneurs et</w:t>
      </w:r>
      <w:r w:rsidRPr="00AB2DC6">
        <w:rPr>
          <w:rFonts w:ascii="Times New Roman" w:hAnsi="Times New Roman" w:cs="Times New Roman"/>
          <w:sz w:val="24"/>
          <w:szCs w:val="24"/>
        </w:rPr>
        <w:t xml:space="preserve"> les chercheurs d’emplois ont le </w:t>
      </w:r>
      <w:r w:rsidR="002461A0" w:rsidRPr="00AB2DC6">
        <w:rPr>
          <w:rFonts w:ascii="Times New Roman" w:hAnsi="Times New Roman" w:cs="Times New Roman"/>
          <w:sz w:val="24"/>
          <w:szCs w:val="24"/>
        </w:rPr>
        <w:t>choix</w:t>
      </w:r>
      <w:r w:rsidR="002461A0">
        <w:rPr>
          <w:rFonts w:ascii="Times New Roman" w:hAnsi="Times New Roman" w:cs="Times New Roman"/>
          <w:sz w:val="24"/>
          <w:szCs w:val="24"/>
        </w:rPr>
        <w:t xml:space="preserve"> </w:t>
      </w:r>
      <w:r w:rsidR="002461A0" w:rsidRPr="00AB2DC6">
        <w:rPr>
          <w:rFonts w:ascii="Times New Roman" w:hAnsi="Times New Roman" w:cs="Times New Roman"/>
          <w:sz w:val="24"/>
          <w:szCs w:val="24"/>
        </w:rPr>
        <w:t xml:space="preserve">de l’un ou l’autre forme </w:t>
      </w:r>
      <w:r w:rsidR="002461A0">
        <w:rPr>
          <w:rFonts w:ascii="Times New Roman" w:hAnsi="Times New Roman" w:cs="Times New Roman"/>
          <w:sz w:val="24"/>
          <w:szCs w:val="24"/>
        </w:rPr>
        <w:t xml:space="preserve">et simultanément </w:t>
      </w:r>
      <w:r w:rsidR="002461A0" w:rsidRPr="00AB2DC6">
        <w:rPr>
          <w:rFonts w:ascii="Times New Roman" w:hAnsi="Times New Roman" w:cs="Times New Roman"/>
          <w:sz w:val="24"/>
          <w:szCs w:val="24"/>
        </w:rPr>
        <w:t xml:space="preserve">mais il s’observe une </w:t>
      </w:r>
      <w:r w:rsidR="002461A0">
        <w:rPr>
          <w:rFonts w:ascii="Times New Roman" w:hAnsi="Times New Roman" w:cs="Times New Roman"/>
          <w:sz w:val="24"/>
          <w:szCs w:val="24"/>
        </w:rPr>
        <w:t>préférence pour le secteur informel. C est ce que souligne l’OCDE dans son rapport : «</w:t>
      </w:r>
      <w:r w:rsidR="002461A0" w:rsidRPr="00004A6E">
        <w:rPr>
          <w:rFonts w:ascii="Times New Roman" w:hAnsi="Times New Roman" w:cs="Times New Roman"/>
          <w:b/>
          <w:sz w:val="24"/>
          <w:szCs w:val="24"/>
        </w:rPr>
        <w:t xml:space="preserve"> la part des activités lies a l’emploi informel tend </w:t>
      </w:r>
      <w:r w:rsidR="005C7B91" w:rsidRPr="00004A6E">
        <w:rPr>
          <w:rFonts w:ascii="Times New Roman" w:hAnsi="Times New Roman" w:cs="Times New Roman"/>
          <w:b/>
          <w:sz w:val="24"/>
          <w:szCs w:val="24"/>
        </w:rPr>
        <w:t>à</w:t>
      </w:r>
      <w:r w:rsidR="002461A0" w:rsidRPr="00004A6E">
        <w:rPr>
          <w:rFonts w:ascii="Times New Roman" w:hAnsi="Times New Roman" w:cs="Times New Roman"/>
          <w:b/>
          <w:sz w:val="24"/>
          <w:szCs w:val="24"/>
        </w:rPr>
        <w:t xml:space="preserve"> augmenter en pé</w:t>
      </w:r>
      <w:r w:rsidR="000844F8">
        <w:rPr>
          <w:rFonts w:ascii="Times New Roman" w:hAnsi="Times New Roman" w:cs="Times New Roman"/>
          <w:b/>
          <w:sz w:val="24"/>
          <w:szCs w:val="24"/>
        </w:rPr>
        <w:t xml:space="preserve">riode de crise économique ; car </w:t>
      </w:r>
      <w:r w:rsidR="002461A0" w:rsidRPr="00004A6E">
        <w:rPr>
          <w:rFonts w:ascii="Times New Roman" w:hAnsi="Times New Roman" w:cs="Times New Roman"/>
          <w:b/>
          <w:sz w:val="24"/>
          <w:szCs w:val="24"/>
        </w:rPr>
        <w:t>le travail informel peut constituer une s</w:t>
      </w:r>
      <w:r w:rsidR="000844F8">
        <w:rPr>
          <w:rFonts w:ascii="Times New Roman" w:hAnsi="Times New Roman" w:cs="Times New Roman"/>
          <w:b/>
          <w:sz w:val="24"/>
          <w:szCs w:val="24"/>
        </w:rPr>
        <w:t>écurité pour les personnes mis à</w:t>
      </w:r>
      <w:r w:rsidR="002461A0" w:rsidRPr="00004A6E">
        <w:rPr>
          <w:rFonts w:ascii="Times New Roman" w:hAnsi="Times New Roman" w:cs="Times New Roman"/>
          <w:b/>
          <w:sz w:val="24"/>
          <w:szCs w:val="24"/>
        </w:rPr>
        <w:t xml:space="preserve"> pied dans le secteur formel »</w:t>
      </w:r>
      <w:r w:rsidR="002461A0">
        <w:rPr>
          <w:rStyle w:val="Appelnotedebasdep"/>
          <w:rFonts w:ascii="Times New Roman" w:hAnsi="Times New Roman" w:cs="Times New Roman"/>
          <w:b/>
          <w:sz w:val="24"/>
          <w:szCs w:val="24"/>
        </w:rPr>
        <w:footnoteReference w:id="1"/>
      </w:r>
      <w:r w:rsidR="002461A0">
        <w:rPr>
          <w:rFonts w:ascii="Times New Roman" w:hAnsi="Times New Roman" w:cs="Times New Roman"/>
          <w:b/>
          <w:sz w:val="24"/>
          <w:szCs w:val="24"/>
        </w:rPr>
        <w:t> .</w:t>
      </w:r>
      <w:r w:rsidR="002461A0">
        <w:rPr>
          <w:rFonts w:ascii="Times New Roman" w:hAnsi="Times New Roman" w:cs="Times New Roman"/>
          <w:sz w:val="24"/>
          <w:szCs w:val="24"/>
        </w:rPr>
        <w:t xml:space="preserve">  Ainsi </w:t>
      </w:r>
      <w:r w:rsidR="00110BA2" w:rsidRPr="00AB2DC6">
        <w:rPr>
          <w:rFonts w:ascii="Times New Roman" w:hAnsi="Times New Roman" w:cs="Times New Roman"/>
          <w:sz w:val="24"/>
          <w:szCs w:val="24"/>
        </w:rPr>
        <w:t>la typologie des emplois ne peut être</w:t>
      </w:r>
      <w:r w:rsidR="00FE0CAA">
        <w:rPr>
          <w:rFonts w:ascii="Times New Roman" w:hAnsi="Times New Roman" w:cs="Times New Roman"/>
          <w:sz w:val="24"/>
          <w:szCs w:val="24"/>
        </w:rPr>
        <w:t xml:space="preserve"> appréhendée de  manière définitive</w:t>
      </w:r>
      <w:r w:rsidR="00110BA2" w:rsidRPr="00AB2DC6">
        <w:rPr>
          <w:rFonts w:ascii="Times New Roman" w:hAnsi="Times New Roman" w:cs="Times New Roman"/>
          <w:sz w:val="24"/>
          <w:szCs w:val="24"/>
        </w:rPr>
        <w:t>. En effet, le secteur inform</w:t>
      </w:r>
      <w:r w:rsidR="002461A0">
        <w:rPr>
          <w:rFonts w:ascii="Times New Roman" w:hAnsi="Times New Roman" w:cs="Times New Roman"/>
          <w:sz w:val="24"/>
          <w:szCs w:val="24"/>
        </w:rPr>
        <w:t>el a ceci de particulier qu’il</w:t>
      </w:r>
      <w:r w:rsidR="00110BA2" w:rsidRPr="00AB2DC6">
        <w:rPr>
          <w:rFonts w:ascii="Times New Roman" w:hAnsi="Times New Roman" w:cs="Times New Roman"/>
          <w:sz w:val="24"/>
          <w:szCs w:val="24"/>
        </w:rPr>
        <w:t xml:space="preserve"> est constamment en mutation du fait des types d’activités qu’i</w:t>
      </w:r>
      <w:r w:rsidR="002461A0">
        <w:rPr>
          <w:rFonts w:ascii="Times New Roman" w:hAnsi="Times New Roman" w:cs="Times New Roman"/>
          <w:sz w:val="24"/>
          <w:szCs w:val="24"/>
        </w:rPr>
        <w:t>l  crée et recrée</w:t>
      </w:r>
      <w:r w:rsidR="00110BA2" w:rsidRPr="00AB2DC6">
        <w:rPr>
          <w:rFonts w:ascii="Times New Roman" w:hAnsi="Times New Roman" w:cs="Times New Roman"/>
          <w:sz w:val="24"/>
          <w:szCs w:val="24"/>
        </w:rPr>
        <w:t>. En réalit</w:t>
      </w:r>
      <w:r w:rsidR="006D64C6">
        <w:rPr>
          <w:rFonts w:ascii="Times New Roman" w:hAnsi="Times New Roman" w:cs="Times New Roman"/>
          <w:sz w:val="24"/>
          <w:szCs w:val="24"/>
        </w:rPr>
        <w:t>é, la conjoncture économique</w:t>
      </w:r>
      <w:r w:rsidR="00110BA2" w:rsidRPr="00AB2DC6">
        <w:rPr>
          <w:rFonts w:ascii="Times New Roman" w:hAnsi="Times New Roman" w:cs="Times New Roman"/>
          <w:sz w:val="24"/>
          <w:szCs w:val="24"/>
        </w:rPr>
        <w:t xml:space="preserve"> stimule bon nombre d’acteurs sociaux  à l’esprit de débrouille  pour pouvoir venir à bout de leurs difficultés de survie.</w:t>
      </w:r>
    </w:p>
    <w:p w:rsidR="00A71AC2" w:rsidRPr="00AB2DC6" w:rsidRDefault="003B71E3" w:rsidP="005F2F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Récemment,</w:t>
      </w:r>
      <w:r w:rsidR="00A71AC2" w:rsidRPr="00AB2DC6">
        <w:rPr>
          <w:rFonts w:ascii="Times New Roman" w:hAnsi="Times New Roman" w:cs="Times New Roman"/>
          <w:sz w:val="24"/>
          <w:szCs w:val="24"/>
        </w:rPr>
        <w:t xml:space="preserve"> il s</w:t>
      </w:r>
      <w:r>
        <w:rPr>
          <w:rFonts w:ascii="Times New Roman" w:hAnsi="Times New Roman" w:cs="Times New Roman"/>
          <w:sz w:val="24"/>
          <w:szCs w:val="24"/>
        </w:rPr>
        <w:t>’</w:t>
      </w:r>
      <w:r w:rsidR="00A71AC2" w:rsidRPr="00AB2DC6">
        <w:rPr>
          <w:rFonts w:ascii="Times New Roman" w:hAnsi="Times New Roman" w:cs="Times New Roman"/>
          <w:sz w:val="24"/>
          <w:szCs w:val="24"/>
        </w:rPr>
        <w:t>e</w:t>
      </w:r>
      <w:r w:rsidR="005C7B91">
        <w:rPr>
          <w:rFonts w:ascii="Times New Roman" w:hAnsi="Times New Roman" w:cs="Times New Roman"/>
          <w:sz w:val="24"/>
          <w:szCs w:val="24"/>
        </w:rPr>
        <w:t>st développé</w:t>
      </w:r>
      <w:r w:rsidR="00A71AC2" w:rsidRPr="00AB2DC6">
        <w:rPr>
          <w:rFonts w:ascii="Times New Roman" w:hAnsi="Times New Roman" w:cs="Times New Roman"/>
          <w:sz w:val="24"/>
          <w:szCs w:val="24"/>
        </w:rPr>
        <w:t xml:space="preserve">  d’une manière croissante dans les marchés </w:t>
      </w:r>
      <w:r>
        <w:rPr>
          <w:rFonts w:ascii="Times New Roman" w:hAnsi="Times New Roman" w:cs="Times New Roman"/>
          <w:sz w:val="24"/>
          <w:szCs w:val="24"/>
        </w:rPr>
        <w:t>urbains camerounais</w:t>
      </w:r>
      <w:r w:rsidR="00A71AC2" w:rsidRPr="00AB2DC6">
        <w:rPr>
          <w:rFonts w:ascii="Times New Roman" w:hAnsi="Times New Roman" w:cs="Times New Roman"/>
          <w:sz w:val="24"/>
          <w:szCs w:val="24"/>
        </w:rPr>
        <w:t xml:space="preserve"> </w:t>
      </w:r>
      <w:r w:rsidR="003F6A38" w:rsidRPr="00AB2DC6">
        <w:rPr>
          <w:rFonts w:ascii="Times New Roman" w:hAnsi="Times New Roman" w:cs="Times New Roman"/>
          <w:sz w:val="24"/>
          <w:szCs w:val="24"/>
        </w:rPr>
        <w:t xml:space="preserve">des petits métiers  de plumage de poulets et de nettoyage de </w:t>
      </w:r>
      <w:r>
        <w:rPr>
          <w:rFonts w:ascii="Times New Roman" w:hAnsi="Times New Roman" w:cs="Times New Roman"/>
          <w:sz w:val="24"/>
          <w:szCs w:val="24"/>
        </w:rPr>
        <w:t>poissons. C</w:t>
      </w:r>
      <w:r w:rsidR="003F6A38" w:rsidRPr="00AB2DC6">
        <w:rPr>
          <w:rFonts w:ascii="Times New Roman" w:hAnsi="Times New Roman" w:cs="Times New Roman"/>
          <w:sz w:val="24"/>
          <w:szCs w:val="24"/>
        </w:rPr>
        <w:t xml:space="preserve">es jeunes camerounais </w:t>
      </w:r>
      <w:r w:rsidR="005C7B91">
        <w:rPr>
          <w:rFonts w:ascii="Times New Roman" w:hAnsi="Times New Roman" w:cs="Times New Roman"/>
          <w:sz w:val="24"/>
          <w:szCs w:val="24"/>
        </w:rPr>
        <w:t>qui s’attèle a cette tâ</w:t>
      </w:r>
      <w:r>
        <w:rPr>
          <w:rFonts w:ascii="Times New Roman" w:hAnsi="Times New Roman" w:cs="Times New Roman"/>
          <w:sz w:val="24"/>
          <w:szCs w:val="24"/>
        </w:rPr>
        <w:t xml:space="preserve">che sont </w:t>
      </w:r>
      <w:r w:rsidRPr="00AB2DC6">
        <w:rPr>
          <w:rFonts w:ascii="Times New Roman" w:hAnsi="Times New Roman" w:cs="Times New Roman"/>
          <w:sz w:val="24"/>
          <w:szCs w:val="24"/>
        </w:rPr>
        <w:t>issus</w:t>
      </w:r>
      <w:r w:rsidR="003F6A38" w:rsidRPr="00AB2DC6">
        <w:rPr>
          <w:rFonts w:ascii="Times New Roman" w:hAnsi="Times New Roman" w:cs="Times New Roman"/>
          <w:sz w:val="24"/>
          <w:szCs w:val="24"/>
        </w:rPr>
        <w:t xml:space="preserve"> en majorité</w:t>
      </w:r>
      <w:r>
        <w:rPr>
          <w:rFonts w:ascii="Times New Roman" w:hAnsi="Times New Roman" w:cs="Times New Roman"/>
          <w:sz w:val="24"/>
          <w:szCs w:val="24"/>
        </w:rPr>
        <w:t xml:space="preserve"> de l’exode rural. </w:t>
      </w:r>
      <w:r w:rsidRPr="003B71E3">
        <w:rPr>
          <w:rFonts w:ascii="Times New Roman" w:hAnsi="Times New Roman" w:cs="Times New Roman"/>
          <w:sz w:val="24"/>
          <w:szCs w:val="24"/>
        </w:rPr>
        <w:t>Ces derniers,</w:t>
      </w:r>
      <w:r w:rsidR="003F6A38" w:rsidRPr="003B71E3">
        <w:rPr>
          <w:rFonts w:ascii="Times New Roman" w:hAnsi="Times New Roman" w:cs="Times New Roman"/>
          <w:sz w:val="24"/>
          <w:szCs w:val="24"/>
        </w:rPr>
        <w:t xml:space="preserve"> </w:t>
      </w:r>
      <w:r w:rsidR="001E7C24">
        <w:rPr>
          <w:rFonts w:ascii="Times New Roman" w:hAnsi="Times New Roman" w:cs="Times New Roman"/>
          <w:sz w:val="24"/>
          <w:szCs w:val="24"/>
        </w:rPr>
        <w:t>en difficulté</w:t>
      </w:r>
      <w:r w:rsidR="003F6A38" w:rsidRPr="003B71E3">
        <w:rPr>
          <w:rFonts w:ascii="Times New Roman" w:hAnsi="Times New Roman" w:cs="Times New Roman"/>
          <w:sz w:val="24"/>
          <w:szCs w:val="24"/>
        </w:rPr>
        <w:t xml:space="preserve"> d’insertion professionnelle  face à un chômage urbain croissant</w:t>
      </w:r>
      <w:r w:rsidRPr="003B71E3">
        <w:rPr>
          <w:rFonts w:ascii="Times New Roman" w:hAnsi="Times New Roman" w:cs="Times New Roman"/>
          <w:sz w:val="24"/>
          <w:szCs w:val="24"/>
        </w:rPr>
        <w:t xml:space="preserve">, </w:t>
      </w:r>
      <w:r w:rsidR="003F6A38" w:rsidRPr="003B71E3">
        <w:rPr>
          <w:rFonts w:ascii="Times New Roman" w:hAnsi="Times New Roman" w:cs="Times New Roman"/>
          <w:sz w:val="24"/>
          <w:szCs w:val="24"/>
        </w:rPr>
        <w:t>abondent dans les marchés</w:t>
      </w:r>
      <w:r w:rsidRPr="003B71E3">
        <w:rPr>
          <w:rFonts w:ascii="Times New Roman" w:hAnsi="Times New Roman" w:cs="Times New Roman"/>
          <w:sz w:val="24"/>
          <w:szCs w:val="24"/>
        </w:rPr>
        <w:t xml:space="preserve"> urbains</w:t>
      </w:r>
      <w:r w:rsidR="003F6A38" w:rsidRPr="003B71E3">
        <w:rPr>
          <w:rFonts w:ascii="Times New Roman" w:hAnsi="Times New Roman" w:cs="Times New Roman"/>
          <w:sz w:val="24"/>
          <w:szCs w:val="24"/>
        </w:rPr>
        <w:t xml:space="preserve"> où ils exercent leurs </w:t>
      </w:r>
      <w:r w:rsidRPr="003B71E3">
        <w:rPr>
          <w:rFonts w:ascii="Times New Roman" w:hAnsi="Times New Roman" w:cs="Times New Roman"/>
          <w:sz w:val="24"/>
          <w:szCs w:val="24"/>
        </w:rPr>
        <w:t>activités.</w:t>
      </w:r>
      <w:r>
        <w:rPr>
          <w:rFonts w:ascii="Times New Roman" w:hAnsi="Times New Roman" w:cs="Times New Roman"/>
          <w:color w:val="FF0000"/>
          <w:sz w:val="24"/>
          <w:szCs w:val="24"/>
        </w:rPr>
        <w:t xml:space="preserve"> </w:t>
      </w:r>
      <w:r w:rsidR="003F6A38" w:rsidRPr="00AB2DC6">
        <w:rPr>
          <w:rFonts w:ascii="Times New Roman" w:hAnsi="Times New Roman" w:cs="Times New Roman"/>
          <w:sz w:val="24"/>
          <w:szCs w:val="24"/>
        </w:rPr>
        <w:t xml:space="preserve">Longtemps considéré comme une tâche culinaire uniquement réservé à l’espace  privé domestique, le plumage des poulets et le nettoyage des poissons sort de cet espace traditionnel pour faire l’objet d’un métier informel </w:t>
      </w:r>
      <w:r w:rsidR="001E7C24">
        <w:rPr>
          <w:rFonts w:ascii="Times New Roman" w:hAnsi="Times New Roman" w:cs="Times New Roman"/>
          <w:sz w:val="24"/>
          <w:szCs w:val="24"/>
        </w:rPr>
        <w:t xml:space="preserve"> de l’espace public. Ces petits métiers se déploient en</w:t>
      </w:r>
      <w:r w:rsidR="003F6A38" w:rsidRPr="00AB2DC6">
        <w:rPr>
          <w:rFonts w:ascii="Times New Roman" w:hAnsi="Times New Roman" w:cs="Times New Roman"/>
          <w:sz w:val="24"/>
          <w:szCs w:val="24"/>
        </w:rPr>
        <w:t xml:space="preserve"> marge de toute prise en compte et respect des conditions de travail et de santé. C’est fort de ce constat que nous avons </w:t>
      </w:r>
      <w:r w:rsidR="00730C14" w:rsidRPr="00AB2DC6">
        <w:rPr>
          <w:rFonts w:ascii="Times New Roman" w:hAnsi="Times New Roman" w:cs="Times New Roman"/>
          <w:sz w:val="24"/>
          <w:szCs w:val="24"/>
        </w:rPr>
        <w:t>décidé</w:t>
      </w:r>
      <w:r w:rsidR="001E7C24">
        <w:rPr>
          <w:rFonts w:ascii="Times New Roman" w:hAnsi="Times New Roman" w:cs="Times New Roman"/>
          <w:sz w:val="24"/>
          <w:szCs w:val="24"/>
        </w:rPr>
        <w:t xml:space="preserve"> de jeter un regard scientifique</w:t>
      </w:r>
      <w:r w:rsidR="003F6A38" w:rsidRPr="00AB2DC6">
        <w:rPr>
          <w:rFonts w:ascii="Times New Roman" w:hAnsi="Times New Roman" w:cs="Times New Roman"/>
          <w:sz w:val="24"/>
          <w:szCs w:val="24"/>
        </w:rPr>
        <w:t xml:space="preserve"> sur le déploiement de ces </w:t>
      </w:r>
      <w:r w:rsidR="001E7C24">
        <w:rPr>
          <w:rFonts w:ascii="Times New Roman" w:hAnsi="Times New Roman" w:cs="Times New Roman"/>
          <w:sz w:val="24"/>
          <w:szCs w:val="24"/>
        </w:rPr>
        <w:t>activités d’où le choix de cette</w:t>
      </w:r>
      <w:r w:rsidR="003F6A38" w:rsidRPr="00AB2DC6">
        <w:rPr>
          <w:rFonts w:ascii="Times New Roman" w:hAnsi="Times New Roman" w:cs="Times New Roman"/>
          <w:sz w:val="24"/>
          <w:szCs w:val="24"/>
        </w:rPr>
        <w:t xml:space="preserve"> thématique: </w:t>
      </w:r>
      <w:r w:rsidR="00444543" w:rsidRPr="00AB2DC6">
        <w:rPr>
          <w:rFonts w:ascii="Times New Roman" w:hAnsi="Times New Roman" w:cs="Times New Roman"/>
          <w:sz w:val="24"/>
          <w:szCs w:val="24"/>
        </w:rPr>
        <w:t xml:space="preserve">« Les métiers de la </w:t>
      </w:r>
      <w:r w:rsidR="001E7C24">
        <w:rPr>
          <w:rFonts w:ascii="Times New Roman" w:hAnsi="Times New Roman" w:cs="Times New Roman"/>
          <w:sz w:val="24"/>
          <w:szCs w:val="24"/>
        </w:rPr>
        <w:t>« </w:t>
      </w:r>
      <w:r w:rsidR="00444543" w:rsidRPr="00AB2DC6">
        <w:rPr>
          <w:rFonts w:ascii="Times New Roman" w:hAnsi="Times New Roman" w:cs="Times New Roman"/>
          <w:sz w:val="24"/>
          <w:szCs w:val="24"/>
        </w:rPr>
        <w:t>débrouille</w:t>
      </w:r>
      <w:r w:rsidR="001E7C24">
        <w:rPr>
          <w:rFonts w:ascii="Times New Roman" w:hAnsi="Times New Roman" w:cs="Times New Roman"/>
          <w:sz w:val="24"/>
          <w:szCs w:val="24"/>
        </w:rPr>
        <w:t> »</w:t>
      </w:r>
      <w:r w:rsidR="00444543" w:rsidRPr="00AB2DC6">
        <w:rPr>
          <w:rFonts w:ascii="Times New Roman" w:hAnsi="Times New Roman" w:cs="Times New Roman"/>
          <w:sz w:val="24"/>
          <w:szCs w:val="24"/>
        </w:rPr>
        <w:t xml:space="preserve"> dans les marchés urbains camerounais</w:t>
      </w:r>
      <w:r w:rsidR="006C7131" w:rsidRPr="00AB2DC6">
        <w:rPr>
          <w:rFonts w:ascii="Times New Roman" w:hAnsi="Times New Roman" w:cs="Times New Roman"/>
          <w:sz w:val="24"/>
          <w:szCs w:val="24"/>
        </w:rPr>
        <w:t> : entre stratégies de survies et problèmes sanitaires »</w:t>
      </w:r>
      <w:r w:rsidR="003F6A38" w:rsidRPr="00AB2DC6">
        <w:rPr>
          <w:rFonts w:ascii="Times New Roman" w:hAnsi="Times New Roman" w:cs="Times New Roman"/>
          <w:sz w:val="24"/>
          <w:szCs w:val="24"/>
        </w:rPr>
        <w:t xml:space="preserve">  </w:t>
      </w:r>
    </w:p>
    <w:p w:rsidR="009556AD" w:rsidRPr="00AB2DC6" w:rsidRDefault="009556AD" w:rsidP="005F2F80">
      <w:pPr>
        <w:spacing w:line="360" w:lineRule="auto"/>
        <w:jc w:val="both"/>
        <w:rPr>
          <w:rFonts w:ascii="Times New Roman" w:hAnsi="Times New Roman" w:cs="Times New Roman"/>
          <w:sz w:val="24"/>
          <w:szCs w:val="24"/>
        </w:rPr>
      </w:pPr>
      <w:r w:rsidRPr="00AB2DC6">
        <w:rPr>
          <w:rFonts w:ascii="Times New Roman" w:hAnsi="Times New Roman" w:cs="Times New Roman"/>
          <w:sz w:val="24"/>
          <w:szCs w:val="24"/>
        </w:rPr>
        <w:t>Dans le souci de faire de cette recherche un travail original, nous avons procédé à la lecture d’un certain nombre de travaux scientifiques.</w:t>
      </w:r>
    </w:p>
    <w:p w:rsidR="009556AD" w:rsidRPr="00AB2DC6" w:rsidRDefault="00F678C9" w:rsidP="005F2F80">
      <w:pPr>
        <w:spacing w:line="360" w:lineRule="auto"/>
        <w:jc w:val="both"/>
        <w:rPr>
          <w:rFonts w:ascii="Times New Roman" w:hAnsi="Times New Roman" w:cs="Times New Roman"/>
          <w:sz w:val="24"/>
          <w:szCs w:val="24"/>
        </w:rPr>
      </w:pPr>
      <w:r w:rsidRPr="00AB2DC6">
        <w:rPr>
          <w:rFonts w:ascii="Times New Roman" w:hAnsi="Times New Roman" w:cs="Times New Roman"/>
          <w:sz w:val="24"/>
          <w:szCs w:val="24"/>
        </w:rPr>
        <w:t>Richard WALTER</w:t>
      </w:r>
      <w:r w:rsidRPr="00AB2DC6">
        <w:rPr>
          <w:rStyle w:val="Appelnotedebasdep"/>
          <w:rFonts w:ascii="Times New Roman" w:hAnsi="Times New Roman" w:cs="Times New Roman"/>
          <w:sz w:val="24"/>
          <w:szCs w:val="24"/>
        </w:rPr>
        <w:footnoteReference w:id="2"/>
      </w:r>
      <w:r w:rsidRPr="00AB2DC6">
        <w:rPr>
          <w:rFonts w:ascii="Times New Roman" w:hAnsi="Times New Roman" w:cs="Times New Roman"/>
          <w:sz w:val="24"/>
          <w:szCs w:val="24"/>
        </w:rPr>
        <w:t xml:space="preserve"> avec le concours d’Ewa FILIPIAK a mené une étude sur le secteur informel dans sept pays africains parmi lesquels figure le Cameroun. Ils soulignent le rôle primordial du secteur informel dans les économies africaines marquées par une diversité d’activités informelles. Suite à une série d’enquêtes</w:t>
      </w:r>
      <w:r w:rsidRPr="00AB2DC6">
        <w:rPr>
          <w:rFonts w:ascii="Times New Roman" w:hAnsi="Times New Roman" w:cs="Times New Roman"/>
          <w:vanish/>
          <w:sz w:val="24"/>
          <w:szCs w:val="24"/>
        </w:rPr>
        <w:t>e serie d'rteur de création roun</w:t>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vanish/>
          <w:sz w:val="24"/>
          <w:szCs w:val="24"/>
        </w:rPr>
        <w:pgNum/>
      </w:r>
      <w:r w:rsidRPr="00AB2DC6">
        <w:rPr>
          <w:rFonts w:ascii="Times New Roman" w:hAnsi="Times New Roman" w:cs="Times New Roman"/>
          <w:sz w:val="24"/>
          <w:szCs w:val="24"/>
        </w:rPr>
        <w:t>, les auteurs analysent  également les types d’emplois informels et leur tendance à la professionnal</w:t>
      </w:r>
      <w:r w:rsidR="00BF4B5A">
        <w:rPr>
          <w:rFonts w:ascii="Times New Roman" w:hAnsi="Times New Roman" w:cs="Times New Roman"/>
          <w:sz w:val="24"/>
          <w:szCs w:val="24"/>
        </w:rPr>
        <w:t xml:space="preserve">isation. Ils étudient aussi </w:t>
      </w:r>
      <w:r w:rsidRPr="00AB2DC6">
        <w:rPr>
          <w:rFonts w:ascii="Times New Roman" w:hAnsi="Times New Roman" w:cs="Times New Roman"/>
          <w:sz w:val="24"/>
          <w:szCs w:val="24"/>
        </w:rPr>
        <w:t>les politiques menées au niveau global et sectoriel</w:t>
      </w:r>
      <w:r w:rsidR="00BF4B5A">
        <w:rPr>
          <w:rFonts w:ascii="Times New Roman" w:hAnsi="Times New Roman" w:cs="Times New Roman"/>
          <w:sz w:val="24"/>
          <w:szCs w:val="24"/>
        </w:rPr>
        <w:t> ; ils</w:t>
      </w:r>
      <w:r w:rsidRPr="00AB2DC6">
        <w:rPr>
          <w:rFonts w:ascii="Times New Roman" w:hAnsi="Times New Roman" w:cs="Times New Roman"/>
          <w:sz w:val="24"/>
          <w:szCs w:val="24"/>
        </w:rPr>
        <w:t xml:space="preserve"> livrent des pistes pour encour</w:t>
      </w:r>
      <w:r w:rsidR="00DB2F0A" w:rsidRPr="00AB2DC6">
        <w:rPr>
          <w:rFonts w:ascii="Times New Roman" w:hAnsi="Times New Roman" w:cs="Times New Roman"/>
          <w:sz w:val="24"/>
          <w:szCs w:val="24"/>
        </w:rPr>
        <w:t>ager  la mise sur pied par les E</w:t>
      </w:r>
      <w:r w:rsidRPr="00AB2DC6">
        <w:rPr>
          <w:rFonts w:ascii="Times New Roman" w:hAnsi="Times New Roman" w:cs="Times New Roman"/>
          <w:sz w:val="24"/>
          <w:szCs w:val="24"/>
        </w:rPr>
        <w:t>tats d’une formation professionnelle visant à développer le secteur.</w:t>
      </w:r>
    </w:p>
    <w:p w:rsidR="00EA0D1B" w:rsidRPr="00AB2DC6" w:rsidRDefault="00BF4B5A" w:rsidP="005F2F80">
      <w:pPr>
        <w:spacing w:after="150" w:line="360" w:lineRule="auto"/>
        <w:jc w:val="both"/>
        <w:rPr>
          <w:rFonts w:ascii="Times New Roman" w:hAnsi="Times New Roman" w:cs="Times New Roman"/>
          <w:sz w:val="24"/>
          <w:szCs w:val="24"/>
        </w:rPr>
      </w:pPr>
      <w:r>
        <w:t xml:space="preserve">Quant à </w:t>
      </w:r>
      <w:hyperlink r:id="rId8" w:tooltip="Lire la fiche de l'auteur" w:history="1">
        <w:r w:rsidR="00EA0D1B" w:rsidRPr="00AB2DC6">
          <w:rPr>
            <w:rStyle w:val="Lienhypertexte"/>
            <w:rFonts w:ascii="Times New Roman" w:hAnsi="Times New Roman" w:cs="Times New Roman"/>
            <w:color w:val="auto"/>
            <w:sz w:val="24"/>
            <w:szCs w:val="24"/>
            <w:u w:val="none"/>
          </w:rPr>
          <w:t>Paul BODSON</w:t>
        </w:r>
      </w:hyperlink>
      <w:r w:rsidR="00EA0D1B" w:rsidRPr="00AB2DC6">
        <w:rPr>
          <w:rStyle w:val="texter1"/>
          <w:rFonts w:ascii="Times New Roman" w:hAnsi="Times New Roman" w:cs="Times New Roman"/>
          <w:color w:val="auto"/>
          <w:sz w:val="24"/>
          <w:szCs w:val="24"/>
        </w:rPr>
        <w:t xml:space="preserve"> et </w:t>
      </w:r>
      <w:hyperlink r:id="rId9" w:tooltip="Lire la fiche de l'auteur" w:history="1">
        <w:r w:rsidR="00EA0D1B" w:rsidRPr="00AB2DC6">
          <w:rPr>
            <w:rStyle w:val="Lienhypertexte"/>
            <w:rFonts w:ascii="Times New Roman" w:hAnsi="Times New Roman" w:cs="Times New Roman"/>
            <w:color w:val="auto"/>
            <w:sz w:val="24"/>
            <w:szCs w:val="24"/>
            <w:u w:val="none"/>
          </w:rPr>
          <w:t>Paul-Martel ROY</w:t>
        </w:r>
      </w:hyperlink>
      <w:r w:rsidR="00EA0D1B" w:rsidRPr="00AB2DC6">
        <w:rPr>
          <w:rStyle w:val="Appelnotedebasdep"/>
          <w:rFonts w:ascii="Times New Roman" w:hAnsi="Times New Roman" w:cs="Times New Roman"/>
          <w:sz w:val="24"/>
          <w:szCs w:val="24"/>
        </w:rPr>
        <w:footnoteReference w:id="3"/>
      </w:r>
      <w:r>
        <w:t>, ils</w:t>
      </w:r>
      <w:r w:rsidR="00EA0D1B" w:rsidRPr="00AB2DC6">
        <w:rPr>
          <w:rStyle w:val="texter1"/>
          <w:rFonts w:ascii="Times New Roman" w:hAnsi="Times New Roman" w:cs="Times New Roman"/>
          <w:color w:val="auto"/>
          <w:sz w:val="24"/>
          <w:szCs w:val="24"/>
        </w:rPr>
        <w:t xml:space="preserve"> analyse</w:t>
      </w:r>
      <w:r>
        <w:rPr>
          <w:rStyle w:val="texter1"/>
          <w:rFonts w:ascii="Times New Roman" w:hAnsi="Times New Roman" w:cs="Times New Roman"/>
          <w:color w:val="auto"/>
          <w:sz w:val="24"/>
          <w:szCs w:val="24"/>
        </w:rPr>
        <w:t xml:space="preserve">nt </w:t>
      </w:r>
      <w:r w:rsidR="00EA0D1B" w:rsidRPr="00AB2DC6">
        <w:rPr>
          <w:rStyle w:val="textenoirsmallr1"/>
          <w:rFonts w:ascii="Times New Roman" w:hAnsi="Times New Roman" w:cs="Times New Roman"/>
          <w:sz w:val="24"/>
          <w:szCs w:val="24"/>
        </w:rPr>
        <w:t xml:space="preserve">le secteur informel comme une composante majeure de l'économie de plusieurs pays du sud. On y retrouve souvent plus de 50% de </w:t>
      </w:r>
      <w:r>
        <w:rPr>
          <w:rStyle w:val="textenoirsmallr1"/>
          <w:rFonts w:ascii="Times New Roman" w:hAnsi="Times New Roman" w:cs="Times New Roman"/>
          <w:sz w:val="24"/>
          <w:szCs w:val="24"/>
        </w:rPr>
        <w:t xml:space="preserve">l'emploi non agricole. </w:t>
      </w:r>
      <w:r w:rsidR="00EA0D1B" w:rsidRPr="00AB2DC6">
        <w:rPr>
          <w:rStyle w:val="textenoirsmallr1"/>
          <w:rFonts w:ascii="Times New Roman" w:hAnsi="Times New Roman" w:cs="Times New Roman"/>
          <w:sz w:val="24"/>
          <w:szCs w:val="24"/>
        </w:rPr>
        <w:t xml:space="preserve"> </w:t>
      </w:r>
      <w:r>
        <w:rPr>
          <w:rStyle w:val="textenoirsmallr1"/>
          <w:rFonts w:ascii="Times New Roman" w:hAnsi="Times New Roman" w:cs="Times New Roman"/>
          <w:sz w:val="24"/>
          <w:szCs w:val="24"/>
        </w:rPr>
        <w:t>Pour eux, c</w:t>
      </w:r>
      <w:r w:rsidRPr="00AB2DC6">
        <w:rPr>
          <w:rStyle w:val="textenoirsmallr1"/>
          <w:rFonts w:ascii="Times New Roman" w:hAnsi="Times New Roman" w:cs="Times New Roman"/>
          <w:sz w:val="24"/>
          <w:szCs w:val="24"/>
        </w:rPr>
        <w:t>e</w:t>
      </w:r>
      <w:r w:rsidR="00EA0D1B" w:rsidRPr="00AB2DC6">
        <w:rPr>
          <w:rStyle w:val="textenoirsmallr1"/>
          <w:rFonts w:ascii="Times New Roman" w:hAnsi="Times New Roman" w:cs="Times New Roman"/>
          <w:sz w:val="24"/>
          <w:szCs w:val="24"/>
        </w:rPr>
        <w:t xml:space="preserve"> phénomène </w:t>
      </w:r>
      <w:r>
        <w:rPr>
          <w:rStyle w:val="textenoirsmallr1"/>
          <w:rFonts w:ascii="Times New Roman" w:hAnsi="Times New Roman" w:cs="Times New Roman"/>
          <w:sz w:val="24"/>
          <w:szCs w:val="24"/>
        </w:rPr>
        <w:t xml:space="preserve"> complexe </w:t>
      </w:r>
      <w:r w:rsidR="00EA0D1B" w:rsidRPr="00AB2DC6">
        <w:rPr>
          <w:rStyle w:val="textenoirsmallr1"/>
          <w:rFonts w:ascii="Times New Roman" w:hAnsi="Times New Roman" w:cs="Times New Roman"/>
          <w:sz w:val="24"/>
          <w:szCs w:val="24"/>
        </w:rPr>
        <w:t>a pris de l'ampleur a</w:t>
      </w:r>
      <w:r>
        <w:rPr>
          <w:rStyle w:val="textenoirsmallr1"/>
          <w:rFonts w:ascii="Times New Roman" w:hAnsi="Times New Roman" w:cs="Times New Roman"/>
          <w:sz w:val="24"/>
          <w:szCs w:val="24"/>
        </w:rPr>
        <w:t>u cours de la dernière décennie, ils</w:t>
      </w:r>
      <w:r w:rsidR="00EA0D1B" w:rsidRPr="00AB2DC6">
        <w:rPr>
          <w:rStyle w:val="textenoirsmallr1"/>
          <w:rFonts w:ascii="Times New Roman" w:hAnsi="Times New Roman" w:cs="Times New Roman"/>
          <w:sz w:val="24"/>
          <w:szCs w:val="24"/>
        </w:rPr>
        <w:t xml:space="preserve"> retrace</w:t>
      </w:r>
      <w:r>
        <w:rPr>
          <w:rStyle w:val="textenoirsmallr1"/>
          <w:rFonts w:ascii="Times New Roman" w:hAnsi="Times New Roman" w:cs="Times New Roman"/>
          <w:sz w:val="24"/>
          <w:szCs w:val="24"/>
        </w:rPr>
        <w:t>nt</w:t>
      </w:r>
      <w:r w:rsidR="00EA0D1B" w:rsidRPr="00AB2DC6">
        <w:rPr>
          <w:rStyle w:val="textenoirsmallr1"/>
          <w:rFonts w:ascii="Times New Roman" w:hAnsi="Times New Roman" w:cs="Times New Roman"/>
          <w:sz w:val="24"/>
          <w:szCs w:val="24"/>
        </w:rPr>
        <w:t xml:space="preserve"> la réalité même de </w:t>
      </w:r>
      <w:r>
        <w:rPr>
          <w:rStyle w:val="textenoirsmallr1"/>
          <w:rFonts w:ascii="Times New Roman" w:hAnsi="Times New Roman" w:cs="Times New Roman"/>
          <w:sz w:val="24"/>
          <w:szCs w:val="24"/>
        </w:rPr>
        <w:t>l’informel</w:t>
      </w:r>
      <w:r w:rsidR="00EA0D1B" w:rsidRPr="00AB2DC6">
        <w:rPr>
          <w:rStyle w:val="textenoirsmallr1"/>
          <w:rFonts w:ascii="Times New Roman" w:hAnsi="Times New Roman" w:cs="Times New Roman"/>
          <w:sz w:val="24"/>
          <w:szCs w:val="24"/>
        </w:rPr>
        <w:t xml:space="preserve"> en mutation </w:t>
      </w:r>
      <w:r>
        <w:rPr>
          <w:rStyle w:val="textenoirsmallr1"/>
          <w:rFonts w:ascii="Times New Roman" w:hAnsi="Times New Roman" w:cs="Times New Roman"/>
          <w:sz w:val="24"/>
          <w:szCs w:val="24"/>
        </w:rPr>
        <w:t xml:space="preserve">dans les pays du sud. </w:t>
      </w:r>
      <w:r w:rsidR="009A035E">
        <w:rPr>
          <w:rStyle w:val="textenoirsmallr1"/>
          <w:rFonts w:ascii="Times New Roman" w:hAnsi="Times New Roman" w:cs="Times New Roman"/>
          <w:sz w:val="24"/>
          <w:szCs w:val="24"/>
        </w:rPr>
        <w:t>A</w:t>
      </w:r>
      <w:r w:rsidR="009A035E" w:rsidRPr="00AB2DC6">
        <w:rPr>
          <w:rStyle w:val="textenoirsmallr1"/>
          <w:rFonts w:ascii="Times New Roman" w:hAnsi="Times New Roman" w:cs="Times New Roman"/>
          <w:sz w:val="24"/>
          <w:szCs w:val="24"/>
        </w:rPr>
        <w:t>ujourd’hui</w:t>
      </w:r>
      <w:r w:rsidR="009A035E">
        <w:rPr>
          <w:rStyle w:val="textenoirsmallr1"/>
          <w:rFonts w:ascii="Times New Roman" w:hAnsi="Times New Roman" w:cs="Times New Roman"/>
          <w:sz w:val="24"/>
          <w:szCs w:val="24"/>
        </w:rPr>
        <w:t>,</w:t>
      </w:r>
      <w:r w:rsidR="009A035E" w:rsidRPr="00AB2DC6">
        <w:rPr>
          <w:rStyle w:val="textenoirsmallr1"/>
          <w:rFonts w:ascii="Times New Roman" w:hAnsi="Times New Roman" w:cs="Times New Roman"/>
          <w:sz w:val="24"/>
          <w:szCs w:val="24"/>
        </w:rPr>
        <w:t xml:space="preserve"> la majeure partie </w:t>
      </w:r>
      <w:r w:rsidR="009A035E">
        <w:rPr>
          <w:rStyle w:val="textenoirsmallr1"/>
          <w:rFonts w:ascii="Times New Roman" w:hAnsi="Times New Roman" w:cs="Times New Roman"/>
          <w:sz w:val="24"/>
          <w:szCs w:val="24"/>
        </w:rPr>
        <w:t>de la population des pays du tiers-monde survit grâce à c</w:t>
      </w:r>
      <w:r w:rsidR="000844F8">
        <w:rPr>
          <w:rStyle w:val="textenoirsmallr1"/>
          <w:rFonts w:ascii="Times New Roman" w:hAnsi="Times New Roman" w:cs="Times New Roman"/>
          <w:sz w:val="24"/>
          <w:szCs w:val="24"/>
        </w:rPr>
        <w:t>e secteur d’activité</w:t>
      </w:r>
      <w:r w:rsidR="009A035E">
        <w:rPr>
          <w:rStyle w:val="textenoirsmallr1"/>
          <w:rFonts w:ascii="Times New Roman" w:hAnsi="Times New Roman" w:cs="Times New Roman"/>
          <w:sz w:val="24"/>
          <w:szCs w:val="24"/>
        </w:rPr>
        <w:t xml:space="preserve"> qui</w:t>
      </w:r>
      <w:r>
        <w:rPr>
          <w:rStyle w:val="textenoirsmallr1"/>
          <w:rFonts w:ascii="Times New Roman" w:hAnsi="Times New Roman" w:cs="Times New Roman"/>
          <w:sz w:val="24"/>
          <w:szCs w:val="24"/>
        </w:rPr>
        <w:t xml:space="preserve"> </w:t>
      </w:r>
      <w:r w:rsidR="00EA0D1B" w:rsidRPr="00AB2DC6">
        <w:rPr>
          <w:rStyle w:val="textenoirsmallr1"/>
          <w:rFonts w:ascii="Times New Roman" w:hAnsi="Times New Roman" w:cs="Times New Roman"/>
          <w:sz w:val="24"/>
          <w:szCs w:val="24"/>
        </w:rPr>
        <w:t>prend au fil des a</w:t>
      </w:r>
      <w:r w:rsidR="009A035E">
        <w:rPr>
          <w:rStyle w:val="textenoirsmallr1"/>
          <w:rFonts w:ascii="Times New Roman" w:hAnsi="Times New Roman" w:cs="Times New Roman"/>
          <w:sz w:val="24"/>
          <w:szCs w:val="24"/>
        </w:rPr>
        <w:t>nnées des proportions multiples.</w:t>
      </w:r>
      <w:r w:rsidR="00EA0D1B" w:rsidRPr="00AB2DC6">
        <w:rPr>
          <w:rStyle w:val="textenoirsmallr1"/>
          <w:rFonts w:ascii="Times New Roman" w:hAnsi="Times New Roman" w:cs="Times New Roman"/>
          <w:sz w:val="24"/>
          <w:szCs w:val="24"/>
        </w:rPr>
        <w:t xml:space="preserve"> Suivant différentes approches scientifiques</w:t>
      </w:r>
      <w:r w:rsidR="002B0A0A">
        <w:rPr>
          <w:rStyle w:val="textenoirsmallr1"/>
          <w:rFonts w:ascii="Times New Roman" w:hAnsi="Times New Roman" w:cs="Times New Roman"/>
          <w:sz w:val="24"/>
          <w:szCs w:val="24"/>
        </w:rPr>
        <w:t>, ces auteurs</w:t>
      </w:r>
      <w:r w:rsidR="00EA0D1B" w:rsidRPr="00AB2DC6">
        <w:rPr>
          <w:rStyle w:val="textenoirsmallr1"/>
          <w:rFonts w:ascii="Times New Roman" w:hAnsi="Times New Roman" w:cs="Times New Roman"/>
          <w:sz w:val="24"/>
          <w:szCs w:val="24"/>
        </w:rPr>
        <w:t xml:space="preserve"> essaye</w:t>
      </w:r>
      <w:r w:rsidR="002B0A0A">
        <w:rPr>
          <w:rStyle w:val="textenoirsmallr1"/>
          <w:rFonts w:ascii="Times New Roman" w:hAnsi="Times New Roman" w:cs="Times New Roman"/>
          <w:sz w:val="24"/>
          <w:szCs w:val="24"/>
        </w:rPr>
        <w:t>nt</w:t>
      </w:r>
      <w:r w:rsidR="00EA0D1B" w:rsidRPr="00AB2DC6">
        <w:rPr>
          <w:rStyle w:val="textenoirsmallr1"/>
          <w:rFonts w:ascii="Times New Roman" w:hAnsi="Times New Roman" w:cs="Times New Roman"/>
          <w:sz w:val="24"/>
          <w:szCs w:val="24"/>
        </w:rPr>
        <w:t xml:space="preserve"> de définir le secteur informel, ses caractéristiques, ses causes et même ses conséquences dans les pays en développement. </w:t>
      </w:r>
    </w:p>
    <w:p w:rsidR="00EA0D1B" w:rsidRPr="00AB2DC6" w:rsidRDefault="00EA0D1B" w:rsidP="005F2F80">
      <w:pPr>
        <w:pStyle w:val="Notedebasdepage"/>
        <w:spacing w:line="360" w:lineRule="auto"/>
        <w:jc w:val="both"/>
        <w:rPr>
          <w:rFonts w:ascii="Times New Roman" w:hAnsi="Times New Roman" w:cs="Times New Roman"/>
          <w:sz w:val="24"/>
          <w:szCs w:val="24"/>
        </w:rPr>
      </w:pPr>
      <w:r w:rsidRPr="00AB2DC6">
        <w:rPr>
          <w:rFonts w:ascii="Times New Roman" w:hAnsi="Times New Roman" w:cs="Times New Roman"/>
          <w:sz w:val="24"/>
          <w:szCs w:val="24"/>
        </w:rPr>
        <w:t>KENGNE FODOUOP</w:t>
      </w:r>
      <w:r w:rsidRPr="00AB2DC6">
        <w:rPr>
          <w:rStyle w:val="Appelnotedebasdep"/>
          <w:rFonts w:ascii="Times New Roman" w:hAnsi="Times New Roman" w:cs="Times New Roman"/>
          <w:sz w:val="24"/>
          <w:szCs w:val="24"/>
        </w:rPr>
        <w:footnoteReference w:id="4"/>
      </w:r>
      <w:r w:rsidR="002B0A0A">
        <w:rPr>
          <w:rFonts w:ascii="Times New Roman" w:hAnsi="Times New Roman" w:cs="Times New Roman"/>
          <w:sz w:val="24"/>
          <w:szCs w:val="24"/>
        </w:rPr>
        <w:t xml:space="preserve"> pour sa part examine</w:t>
      </w:r>
      <w:r w:rsidRPr="00AB2DC6">
        <w:rPr>
          <w:rFonts w:ascii="Times New Roman" w:hAnsi="Times New Roman" w:cs="Times New Roman"/>
          <w:sz w:val="24"/>
          <w:szCs w:val="24"/>
        </w:rPr>
        <w:t xml:space="preserve"> le rapport entre la croissance des petits métiers de rue et la crise de l’emplo</w:t>
      </w:r>
      <w:r w:rsidR="002B0A0A">
        <w:rPr>
          <w:rFonts w:ascii="Times New Roman" w:hAnsi="Times New Roman" w:cs="Times New Roman"/>
          <w:sz w:val="24"/>
          <w:szCs w:val="24"/>
        </w:rPr>
        <w:t xml:space="preserve">i. Rapport qu’on peut qualifier de causal </w:t>
      </w:r>
      <w:r w:rsidRPr="00AB2DC6">
        <w:rPr>
          <w:rFonts w:ascii="Times New Roman" w:hAnsi="Times New Roman" w:cs="Times New Roman"/>
          <w:sz w:val="24"/>
          <w:szCs w:val="24"/>
        </w:rPr>
        <w:t>car d’après lui l’évolution des activités informelles s’explique par la rareté de l’emploi. En plus, il s’attèle dans d’autres travaux à une analyse des conditions d’émergence du secteur informel et ses possibilités en Afrique sub-saharienne.</w:t>
      </w:r>
    </w:p>
    <w:p w:rsidR="00147032" w:rsidRPr="009A45F1" w:rsidRDefault="002B0A0A" w:rsidP="009A45F1">
      <w:pPr>
        <w:pStyle w:val="Notedebasdepag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4F8" w:rsidRPr="00AB2DC6">
        <w:rPr>
          <w:rFonts w:ascii="Times New Roman" w:hAnsi="Times New Roman" w:cs="Times New Roman"/>
          <w:sz w:val="24"/>
          <w:szCs w:val="24"/>
        </w:rPr>
        <w:t xml:space="preserve">Dieudonné </w:t>
      </w:r>
      <w:r w:rsidR="00EA0D1B" w:rsidRPr="00AB2DC6">
        <w:rPr>
          <w:rFonts w:ascii="Times New Roman" w:hAnsi="Times New Roman" w:cs="Times New Roman"/>
          <w:sz w:val="24"/>
          <w:szCs w:val="24"/>
        </w:rPr>
        <w:t>ATCHANG</w:t>
      </w:r>
      <w:r w:rsidR="00EA0D1B" w:rsidRPr="00AB2DC6">
        <w:rPr>
          <w:rStyle w:val="Appelnotedebasdep"/>
          <w:rFonts w:ascii="Times New Roman" w:hAnsi="Times New Roman" w:cs="Times New Roman"/>
          <w:sz w:val="24"/>
          <w:szCs w:val="24"/>
        </w:rPr>
        <w:footnoteReference w:id="5"/>
      </w:r>
      <w:r>
        <w:rPr>
          <w:rFonts w:ascii="Times New Roman" w:hAnsi="Times New Roman" w:cs="Times New Roman"/>
          <w:sz w:val="24"/>
          <w:szCs w:val="24"/>
        </w:rPr>
        <w:t xml:space="preserve"> </w:t>
      </w:r>
      <w:r w:rsidR="000844F8">
        <w:rPr>
          <w:rFonts w:ascii="Times New Roman" w:hAnsi="Times New Roman" w:cs="Times New Roman"/>
          <w:sz w:val="24"/>
          <w:szCs w:val="24"/>
        </w:rPr>
        <w:t xml:space="preserve">a aussi fait une </w:t>
      </w:r>
      <w:r w:rsidR="00EA0D1B" w:rsidRPr="00AB2DC6">
        <w:rPr>
          <w:rFonts w:ascii="Times New Roman" w:hAnsi="Times New Roman" w:cs="Times New Roman"/>
          <w:sz w:val="24"/>
          <w:szCs w:val="24"/>
        </w:rPr>
        <w:t>étude sur les petits métiers de rue, notamment l’activité de Photocopie au quartier Ngoa-Ekellé</w:t>
      </w:r>
      <w:r w:rsidR="006F13F7">
        <w:rPr>
          <w:rStyle w:val="Appelnotedebasdep"/>
          <w:rFonts w:ascii="Times New Roman" w:hAnsi="Times New Roman" w:cs="Times New Roman"/>
          <w:sz w:val="24"/>
          <w:szCs w:val="24"/>
        </w:rPr>
        <w:footnoteReference w:id="6"/>
      </w:r>
      <w:r w:rsidR="00EA0D1B" w:rsidRPr="00AB2DC6">
        <w:rPr>
          <w:rFonts w:ascii="Times New Roman" w:hAnsi="Times New Roman" w:cs="Times New Roman"/>
          <w:sz w:val="24"/>
          <w:szCs w:val="24"/>
        </w:rPr>
        <w:t>. Pour lui la crois</w:t>
      </w:r>
      <w:r w:rsidR="005E1034">
        <w:rPr>
          <w:rFonts w:ascii="Times New Roman" w:hAnsi="Times New Roman" w:cs="Times New Roman"/>
          <w:sz w:val="24"/>
          <w:szCs w:val="24"/>
        </w:rPr>
        <w:t xml:space="preserve">sance du secteur informel est </w:t>
      </w:r>
      <w:r w:rsidR="00E4631D">
        <w:rPr>
          <w:rFonts w:ascii="Times New Roman" w:hAnsi="Times New Roman" w:cs="Times New Roman"/>
          <w:sz w:val="24"/>
          <w:szCs w:val="24"/>
        </w:rPr>
        <w:t>due</w:t>
      </w:r>
      <w:r w:rsidR="00EA0D1B" w:rsidRPr="00AB2DC6">
        <w:rPr>
          <w:rFonts w:ascii="Times New Roman" w:hAnsi="Times New Roman" w:cs="Times New Roman"/>
          <w:sz w:val="24"/>
          <w:szCs w:val="24"/>
        </w:rPr>
        <w:t xml:space="preserve"> à des facteurs plu</w:t>
      </w:r>
      <w:r w:rsidR="005E1034">
        <w:rPr>
          <w:rFonts w:ascii="Times New Roman" w:hAnsi="Times New Roman" w:cs="Times New Roman"/>
          <w:sz w:val="24"/>
          <w:szCs w:val="24"/>
        </w:rPr>
        <w:t>riels de crise économique, de</w:t>
      </w:r>
      <w:r w:rsidR="00EA0D1B" w:rsidRPr="00AB2DC6">
        <w:rPr>
          <w:rFonts w:ascii="Times New Roman" w:hAnsi="Times New Roman" w:cs="Times New Roman"/>
          <w:sz w:val="24"/>
          <w:szCs w:val="24"/>
        </w:rPr>
        <w:t xml:space="preserve"> demande accrue en biens et services d’une populati</w:t>
      </w:r>
      <w:r w:rsidR="00E4631D">
        <w:rPr>
          <w:rFonts w:ascii="Times New Roman" w:hAnsi="Times New Roman" w:cs="Times New Roman"/>
          <w:sz w:val="24"/>
          <w:szCs w:val="24"/>
        </w:rPr>
        <w:t>on à dominance estudiantine et de</w:t>
      </w:r>
      <w:r w:rsidR="00EA0D1B" w:rsidRPr="00AB2DC6">
        <w:rPr>
          <w:rFonts w:ascii="Times New Roman" w:hAnsi="Times New Roman" w:cs="Times New Roman"/>
          <w:sz w:val="24"/>
          <w:szCs w:val="24"/>
        </w:rPr>
        <w:t xml:space="preserve"> la facilité d’accès aux activités informelles.</w:t>
      </w:r>
      <w:r w:rsidR="005E1034">
        <w:rPr>
          <w:rFonts w:ascii="Times New Roman" w:hAnsi="Times New Roman" w:cs="Times New Roman"/>
          <w:sz w:val="24"/>
          <w:szCs w:val="24"/>
        </w:rPr>
        <w:t xml:space="preserve"> Il décrit</w:t>
      </w:r>
      <w:r w:rsidR="00EA0D1B" w:rsidRPr="00AB2DC6">
        <w:rPr>
          <w:rFonts w:ascii="Times New Roman" w:hAnsi="Times New Roman" w:cs="Times New Roman"/>
          <w:sz w:val="24"/>
          <w:szCs w:val="24"/>
        </w:rPr>
        <w:t xml:space="preserve"> le fonctionnement de l’activité de photocopie comme stratégies de survie qui, malgré ses difficultés et dérives joue un rôle socio-économique considérable en tant que créatrice d’emplois, généra</w:t>
      </w:r>
      <w:r w:rsidR="005E1034">
        <w:rPr>
          <w:rFonts w:ascii="Times New Roman" w:hAnsi="Times New Roman" w:cs="Times New Roman"/>
          <w:sz w:val="24"/>
          <w:szCs w:val="24"/>
        </w:rPr>
        <w:t>trice de revenus et distributrice</w:t>
      </w:r>
      <w:r w:rsidR="00EA0D1B" w:rsidRPr="00AB2DC6">
        <w:rPr>
          <w:rFonts w:ascii="Times New Roman" w:hAnsi="Times New Roman" w:cs="Times New Roman"/>
          <w:sz w:val="24"/>
          <w:szCs w:val="24"/>
        </w:rPr>
        <w:t xml:space="preserve"> de services.</w:t>
      </w:r>
    </w:p>
    <w:p w:rsidR="00EA0D1B" w:rsidRPr="007C0478" w:rsidRDefault="00435967" w:rsidP="001349FB">
      <w:pPr>
        <w:pStyle w:val="Sous-titre"/>
        <w:numPr>
          <w:ilvl w:val="0"/>
          <w:numId w:val="41"/>
        </w:numPr>
        <w:rPr>
          <w:b/>
        </w:rPr>
      </w:pPr>
      <w:bookmarkStart w:id="10" w:name="_Toc359833933"/>
      <w:r w:rsidRPr="007C0478">
        <w:rPr>
          <w:b/>
        </w:rPr>
        <w:t>Questions et hypothèses de recherche</w:t>
      </w:r>
      <w:bookmarkEnd w:id="10"/>
    </w:p>
    <w:p w:rsidR="00EA0D1B" w:rsidRPr="00AB2DC6" w:rsidRDefault="00A26432" w:rsidP="005F2F80">
      <w:pPr>
        <w:autoSpaceDE w:val="0"/>
        <w:autoSpaceDN w:val="0"/>
        <w:adjustRightInd w:val="0"/>
        <w:spacing w:after="0" w:line="360" w:lineRule="auto"/>
        <w:jc w:val="both"/>
        <w:rPr>
          <w:rFonts w:ascii="Times New Roman" w:hAnsi="Times New Roman" w:cs="Times New Roman"/>
          <w:sz w:val="24"/>
          <w:szCs w:val="24"/>
        </w:rPr>
      </w:pPr>
      <w:r w:rsidRPr="00AB2DC6">
        <w:rPr>
          <w:rFonts w:ascii="Times New Roman" w:hAnsi="Times New Roman" w:cs="Times New Roman"/>
          <w:b/>
          <w:sz w:val="24"/>
          <w:szCs w:val="24"/>
        </w:rPr>
        <w:t>Question principale</w:t>
      </w:r>
      <w:r w:rsidRPr="00AB2DC6">
        <w:rPr>
          <w:rFonts w:ascii="Times New Roman" w:hAnsi="Times New Roman" w:cs="Times New Roman"/>
          <w:sz w:val="24"/>
          <w:szCs w:val="24"/>
        </w:rPr>
        <w:t> : Quels sont les problèmes rencontrés par les plumeurs de poulets et les nettoyeurs de poissons dans l’exercice de leurs métiers ?</w:t>
      </w:r>
    </w:p>
    <w:p w:rsidR="000F55D3" w:rsidRPr="00AB2DC6" w:rsidRDefault="00A26432" w:rsidP="005F2F80">
      <w:pPr>
        <w:autoSpaceDE w:val="0"/>
        <w:autoSpaceDN w:val="0"/>
        <w:adjustRightInd w:val="0"/>
        <w:spacing w:after="0" w:line="360" w:lineRule="auto"/>
        <w:jc w:val="both"/>
        <w:rPr>
          <w:rFonts w:ascii="Times New Roman" w:hAnsi="Times New Roman" w:cs="Times New Roman"/>
          <w:sz w:val="24"/>
          <w:szCs w:val="24"/>
        </w:rPr>
      </w:pPr>
      <w:r w:rsidRPr="00AB2DC6">
        <w:rPr>
          <w:rFonts w:ascii="Times New Roman" w:hAnsi="Times New Roman" w:cs="Times New Roman"/>
          <w:b/>
          <w:sz w:val="24"/>
          <w:szCs w:val="24"/>
        </w:rPr>
        <w:t>Hypothèse principale</w:t>
      </w:r>
      <w:r w:rsidR="00E1162D">
        <w:rPr>
          <w:rFonts w:ascii="Times New Roman" w:hAnsi="Times New Roman" w:cs="Times New Roman"/>
          <w:sz w:val="24"/>
          <w:szCs w:val="24"/>
        </w:rPr>
        <w:t> : L</w:t>
      </w:r>
      <w:r w:rsidRPr="00AB2DC6">
        <w:rPr>
          <w:rFonts w:ascii="Times New Roman" w:hAnsi="Times New Roman" w:cs="Times New Roman"/>
          <w:sz w:val="24"/>
          <w:szCs w:val="24"/>
        </w:rPr>
        <w:t>es plumeurs de poulets et les nettoyeurs de  poissons rencontrent d</w:t>
      </w:r>
      <w:r w:rsidR="003D6B71">
        <w:rPr>
          <w:rFonts w:ascii="Times New Roman" w:hAnsi="Times New Roman" w:cs="Times New Roman"/>
          <w:sz w:val="24"/>
          <w:szCs w:val="24"/>
        </w:rPr>
        <w:t>ans l’exercice de leurs métiers</w:t>
      </w:r>
      <w:r w:rsidRPr="00AB2DC6">
        <w:rPr>
          <w:rFonts w:ascii="Times New Roman" w:hAnsi="Times New Roman" w:cs="Times New Roman"/>
          <w:sz w:val="24"/>
          <w:szCs w:val="24"/>
        </w:rPr>
        <w:t xml:space="preserve"> les</w:t>
      </w:r>
      <w:r w:rsidR="000F55D3" w:rsidRPr="00AB2DC6">
        <w:rPr>
          <w:rFonts w:ascii="Times New Roman" w:hAnsi="Times New Roman" w:cs="Times New Roman"/>
          <w:sz w:val="24"/>
          <w:szCs w:val="24"/>
        </w:rPr>
        <w:t xml:space="preserve"> problèmes d’ordre sanitaire, techniqu</w:t>
      </w:r>
      <w:r w:rsidR="003D6B71">
        <w:rPr>
          <w:rFonts w:ascii="Times New Roman" w:hAnsi="Times New Roman" w:cs="Times New Roman"/>
          <w:sz w:val="24"/>
          <w:szCs w:val="24"/>
        </w:rPr>
        <w:t xml:space="preserve">e, professionnel et </w:t>
      </w:r>
      <w:r w:rsidR="000F55D3" w:rsidRPr="00AB2DC6">
        <w:rPr>
          <w:rFonts w:ascii="Times New Roman" w:hAnsi="Times New Roman" w:cs="Times New Roman"/>
          <w:sz w:val="24"/>
          <w:szCs w:val="24"/>
        </w:rPr>
        <w:t>organisationnel</w:t>
      </w:r>
      <w:r w:rsidR="003D6B71">
        <w:rPr>
          <w:rFonts w:ascii="Times New Roman" w:hAnsi="Times New Roman" w:cs="Times New Roman"/>
          <w:sz w:val="24"/>
          <w:szCs w:val="24"/>
        </w:rPr>
        <w:t>.</w:t>
      </w:r>
    </w:p>
    <w:p w:rsidR="00A26432" w:rsidRPr="00AB2DC6" w:rsidRDefault="000F55D3" w:rsidP="005F2F80">
      <w:pPr>
        <w:autoSpaceDE w:val="0"/>
        <w:autoSpaceDN w:val="0"/>
        <w:adjustRightInd w:val="0"/>
        <w:spacing w:after="0" w:line="360" w:lineRule="auto"/>
        <w:jc w:val="both"/>
        <w:rPr>
          <w:rFonts w:ascii="Times New Roman" w:hAnsi="Times New Roman" w:cs="Times New Roman"/>
          <w:sz w:val="24"/>
          <w:szCs w:val="24"/>
        </w:rPr>
      </w:pPr>
      <w:r w:rsidRPr="00AB2DC6">
        <w:rPr>
          <w:rFonts w:ascii="Times New Roman" w:hAnsi="Times New Roman" w:cs="Times New Roman"/>
          <w:b/>
          <w:sz w:val="24"/>
          <w:szCs w:val="24"/>
        </w:rPr>
        <w:t>Question secondaire 1</w:t>
      </w:r>
      <w:r w:rsidRPr="00AB2DC6">
        <w:rPr>
          <w:rFonts w:ascii="Times New Roman" w:hAnsi="Times New Roman" w:cs="Times New Roman"/>
          <w:sz w:val="24"/>
          <w:szCs w:val="24"/>
        </w:rPr>
        <w:t> : Quel est le contexte d’exercice des activités de plumage de poulets et de nettoyage de poissons ?</w:t>
      </w:r>
    </w:p>
    <w:p w:rsidR="003D6B71" w:rsidRPr="00AB2DC6" w:rsidRDefault="000F55D3" w:rsidP="005F2F80">
      <w:pPr>
        <w:autoSpaceDE w:val="0"/>
        <w:autoSpaceDN w:val="0"/>
        <w:adjustRightInd w:val="0"/>
        <w:spacing w:after="0" w:line="360" w:lineRule="auto"/>
        <w:jc w:val="both"/>
        <w:rPr>
          <w:rFonts w:ascii="Times New Roman" w:hAnsi="Times New Roman" w:cs="Times New Roman"/>
          <w:sz w:val="24"/>
          <w:szCs w:val="24"/>
        </w:rPr>
      </w:pPr>
      <w:r w:rsidRPr="00AB2DC6">
        <w:rPr>
          <w:rFonts w:ascii="Times New Roman" w:hAnsi="Times New Roman" w:cs="Times New Roman"/>
          <w:b/>
          <w:sz w:val="24"/>
          <w:szCs w:val="24"/>
        </w:rPr>
        <w:t>Hypothèse secondaire 1</w:t>
      </w:r>
      <w:r w:rsidR="003D6B71">
        <w:rPr>
          <w:rFonts w:ascii="Times New Roman" w:hAnsi="Times New Roman" w:cs="Times New Roman"/>
          <w:sz w:val="24"/>
          <w:szCs w:val="24"/>
        </w:rPr>
        <w:t> : L</w:t>
      </w:r>
      <w:r w:rsidRPr="00AB2DC6">
        <w:rPr>
          <w:rFonts w:ascii="Times New Roman" w:hAnsi="Times New Roman" w:cs="Times New Roman"/>
          <w:sz w:val="24"/>
          <w:szCs w:val="24"/>
        </w:rPr>
        <w:t>’exercice des activités de plumage de poulets et de nettoyage de poissons s’effectue dans un contexte de ch</w:t>
      </w:r>
      <w:r w:rsidR="00A7459D" w:rsidRPr="00AB2DC6">
        <w:rPr>
          <w:rFonts w:ascii="Times New Roman" w:hAnsi="Times New Roman" w:cs="Times New Roman"/>
          <w:sz w:val="24"/>
          <w:szCs w:val="24"/>
        </w:rPr>
        <w:t>ômage, de pauvreté, d’instabilité  et d’insécurité sociale</w:t>
      </w:r>
      <w:r w:rsidR="003D6B71">
        <w:rPr>
          <w:rFonts w:ascii="Times New Roman" w:hAnsi="Times New Roman" w:cs="Times New Roman"/>
          <w:sz w:val="24"/>
          <w:szCs w:val="24"/>
        </w:rPr>
        <w:t>.</w:t>
      </w:r>
    </w:p>
    <w:p w:rsidR="000F55D3" w:rsidRPr="00AB2DC6" w:rsidRDefault="00A7459D" w:rsidP="005F2F80">
      <w:pPr>
        <w:autoSpaceDE w:val="0"/>
        <w:autoSpaceDN w:val="0"/>
        <w:adjustRightInd w:val="0"/>
        <w:spacing w:after="0" w:line="360" w:lineRule="auto"/>
        <w:jc w:val="both"/>
        <w:rPr>
          <w:rFonts w:ascii="Times New Roman" w:hAnsi="Times New Roman" w:cs="Times New Roman"/>
          <w:sz w:val="24"/>
          <w:szCs w:val="24"/>
        </w:rPr>
      </w:pPr>
      <w:r w:rsidRPr="00AB2DC6">
        <w:rPr>
          <w:rFonts w:ascii="Times New Roman" w:hAnsi="Times New Roman" w:cs="Times New Roman"/>
          <w:sz w:val="24"/>
          <w:szCs w:val="24"/>
        </w:rPr>
        <w:t xml:space="preserve"> </w:t>
      </w:r>
      <w:r w:rsidRPr="00AB2DC6">
        <w:rPr>
          <w:rFonts w:ascii="Times New Roman" w:hAnsi="Times New Roman" w:cs="Times New Roman"/>
          <w:b/>
          <w:sz w:val="24"/>
          <w:szCs w:val="24"/>
        </w:rPr>
        <w:t>Question secondaire 2</w:t>
      </w:r>
      <w:r w:rsidRPr="00AB2DC6">
        <w:rPr>
          <w:rFonts w:ascii="Times New Roman" w:hAnsi="Times New Roman" w:cs="Times New Roman"/>
          <w:sz w:val="24"/>
          <w:szCs w:val="24"/>
        </w:rPr>
        <w:t> : Comment s’effectue la distribution et la vente des poulets et des poissons dans les marchés urbains camerounais ?</w:t>
      </w:r>
      <w:r w:rsidR="000F55D3" w:rsidRPr="00AB2DC6">
        <w:rPr>
          <w:rFonts w:ascii="Times New Roman" w:hAnsi="Times New Roman" w:cs="Times New Roman"/>
          <w:vanish/>
          <w:sz w:val="24"/>
          <w:szCs w:val="24"/>
        </w:rPr>
        <w:t>ge de poulets et de nettoyage de poissons s's yeurs de poissons dans l'</w:t>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r w:rsidR="000F55D3" w:rsidRPr="00AB2DC6">
        <w:rPr>
          <w:rFonts w:ascii="Times New Roman" w:hAnsi="Times New Roman" w:cs="Times New Roman"/>
          <w:vanish/>
          <w:sz w:val="24"/>
          <w:szCs w:val="24"/>
        </w:rPr>
        <w:pgNum/>
      </w:r>
    </w:p>
    <w:p w:rsidR="000F55D3" w:rsidRPr="00AB2DC6" w:rsidRDefault="00A7459D" w:rsidP="005F2F80">
      <w:pPr>
        <w:autoSpaceDE w:val="0"/>
        <w:autoSpaceDN w:val="0"/>
        <w:adjustRightInd w:val="0"/>
        <w:spacing w:after="0" w:line="360" w:lineRule="auto"/>
        <w:jc w:val="both"/>
        <w:rPr>
          <w:rFonts w:ascii="Times New Roman" w:hAnsi="Times New Roman" w:cs="Times New Roman"/>
          <w:sz w:val="24"/>
          <w:szCs w:val="24"/>
        </w:rPr>
      </w:pPr>
      <w:r w:rsidRPr="00AB2DC6">
        <w:rPr>
          <w:rFonts w:ascii="Times New Roman" w:hAnsi="Times New Roman" w:cs="Times New Roman"/>
          <w:b/>
          <w:sz w:val="24"/>
          <w:szCs w:val="24"/>
        </w:rPr>
        <w:t>Hypothèse secondaire 2</w:t>
      </w:r>
      <w:r w:rsidR="003D6B71">
        <w:rPr>
          <w:rFonts w:ascii="Times New Roman" w:hAnsi="Times New Roman" w:cs="Times New Roman"/>
          <w:sz w:val="24"/>
          <w:szCs w:val="24"/>
        </w:rPr>
        <w:t> : L</w:t>
      </w:r>
      <w:r w:rsidRPr="00AB2DC6">
        <w:rPr>
          <w:rFonts w:ascii="Times New Roman" w:hAnsi="Times New Roman" w:cs="Times New Roman"/>
          <w:sz w:val="24"/>
          <w:szCs w:val="24"/>
        </w:rPr>
        <w:t xml:space="preserve">a distribution des poulets et des poissons s’effectue à travers plusieurs </w:t>
      </w:r>
      <w:r w:rsidR="00657BE3">
        <w:rPr>
          <w:rFonts w:ascii="Times New Roman" w:hAnsi="Times New Roman" w:cs="Times New Roman"/>
          <w:sz w:val="24"/>
          <w:szCs w:val="24"/>
        </w:rPr>
        <w:t>canaux (fermes avicoles, étangs piscicoles</w:t>
      </w:r>
      <w:r w:rsidRPr="00AB2DC6">
        <w:rPr>
          <w:rFonts w:ascii="Times New Roman" w:hAnsi="Times New Roman" w:cs="Times New Roman"/>
          <w:sz w:val="24"/>
          <w:szCs w:val="24"/>
        </w:rPr>
        <w:t>, hangars, poissonnerie</w:t>
      </w:r>
      <w:r w:rsidR="004A2F23">
        <w:rPr>
          <w:rFonts w:ascii="Times New Roman" w:hAnsi="Times New Roman" w:cs="Times New Roman"/>
          <w:sz w:val="24"/>
          <w:szCs w:val="24"/>
        </w:rPr>
        <w:t>s</w:t>
      </w:r>
      <w:r w:rsidR="003D6B71">
        <w:rPr>
          <w:rFonts w:ascii="Times New Roman" w:hAnsi="Times New Roman" w:cs="Times New Roman"/>
          <w:sz w:val="24"/>
          <w:szCs w:val="24"/>
        </w:rPr>
        <w:t xml:space="preserve">, </w:t>
      </w:r>
      <w:r w:rsidR="004A2F23">
        <w:rPr>
          <w:rFonts w:ascii="Times New Roman" w:hAnsi="Times New Roman" w:cs="Times New Roman"/>
          <w:sz w:val="24"/>
          <w:szCs w:val="24"/>
        </w:rPr>
        <w:t>provenderies, et ménages</w:t>
      </w:r>
      <w:r w:rsidRPr="00AB2DC6">
        <w:rPr>
          <w:rFonts w:ascii="Times New Roman" w:hAnsi="Times New Roman" w:cs="Times New Roman"/>
          <w:sz w:val="24"/>
          <w:szCs w:val="24"/>
        </w:rPr>
        <w:t>)</w:t>
      </w:r>
      <w:r w:rsidR="008F6B36">
        <w:rPr>
          <w:rFonts w:ascii="Times New Roman" w:hAnsi="Times New Roman" w:cs="Times New Roman"/>
          <w:sz w:val="24"/>
          <w:szCs w:val="24"/>
        </w:rPr>
        <w:t>.</w:t>
      </w:r>
    </w:p>
    <w:p w:rsidR="00A7459D" w:rsidRPr="00AB2DC6" w:rsidRDefault="00A7459D" w:rsidP="005F2F80">
      <w:pPr>
        <w:autoSpaceDE w:val="0"/>
        <w:autoSpaceDN w:val="0"/>
        <w:adjustRightInd w:val="0"/>
        <w:spacing w:after="0" w:line="360" w:lineRule="auto"/>
        <w:jc w:val="both"/>
        <w:rPr>
          <w:rFonts w:ascii="Times New Roman" w:hAnsi="Times New Roman" w:cs="Times New Roman"/>
          <w:sz w:val="24"/>
          <w:szCs w:val="24"/>
        </w:rPr>
      </w:pPr>
      <w:r w:rsidRPr="00AB2DC6">
        <w:rPr>
          <w:rFonts w:ascii="Times New Roman" w:hAnsi="Times New Roman" w:cs="Times New Roman"/>
          <w:b/>
          <w:sz w:val="24"/>
          <w:szCs w:val="24"/>
        </w:rPr>
        <w:t>Question secondaire 3</w:t>
      </w:r>
      <w:r w:rsidRPr="00AB2DC6">
        <w:rPr>
          <w:rFonts w:ascii="Times New Roman" w:hAnsi="Times New Roman" w:cs="Times New Roman"/>
          <w:sz w:val="24"/>
          <w:szCs w:val="24"/>
        </w:rPr>
        <w:t> : Quelles sont les conditions de travail  des plumeurs de poulets et des nettoyeurs de poissons dans les marchés urbains camerounais ?</w:t>
      </w:r>
    </w:p>
    <w:p w:rsidR="00A7459D" w:rsidRPr="00AB2DC6" w:rsidRDefault="00A7459D" w:rsidP="005F2F80">
      <w:pPr>
        <w:spacing w:line="360" w:lineRule="auto"/>
        <w:jc w:val="both"/>
        <w:rPr>
          <w:rFonts w:ascii="Times New Roman" w:hAnsi="Times New Roman" w:cs="Times New Roman"/>
          <w:sz w:val="24"/>
          <w:szCs w:val="24"/>
        </w:rPr>
      </w:pPr>
      <w:r w:rsidRPr="00AB2DC6">
        <w:rPr>
          <w:rFonts w:ascii="Times New Roman" w:hAnsi="Times New Roman" w:cs="Times New Roman"/>
          <w:b/>
          <w:sz w:val="24"/>
          <w:szCs w:val="24"/>
        </w:rPr>
        <w:t>Hypothèse secondaire 3</w:t>
      </w:r>
      <w:r w:rsidR="003D6B71">
        <w:rPr>
          <w:rFonts w:ascii="Times New Roman" w:hAnsi="Times New Roman" w:cs="Times New Roman"/>
          <w:sz w:val="24"/>
          <w:szCs w:val="24"/>
        </w:rPr>
        <w:t> : L</w:t>
      </w:r>
      <w:r w:rsidRPr="00AB2DC6">
        <w:rPr>
          <w:rFonts w:ascii="Times New Roman" w:hAnsi="Times New Roman" w:cs="Times New Roman"/>
          <w:sz w:val="24"/>
          <w:szCs w:val="24"/>
        </w:rPr>
        <w:t>es plumeurs de poulets et les nettoyeurs de</w:t>
      </w:r>
      <w:r w:rsidR="00013431" w:rsidRPr="00AB2DC6">
        <w:rPr>
          <w:rFonts w:ascii="Times New Roman" w:hAnsi="Times New Roman" w:cs="Times New Roman"/>
          <w:sz w:val="24"/>
          <w:szCs w:val="24"/>
        </w:rPr>
        <w:t xml:space="preserve"> poissons</w:t>
      </w:r>
      <w:r w:rsidRPr="00AB2DC6">
        <w:rPr>
          <w:rFonts w:ascii="Times New Roman" w:hAnsi="Times New Roman" w:cs="Times New Roman"/>
          <w:sz w:val="24"/>
          <w:szCs w:val="24"/>
        </w:rPr>
        <w:t xml:space="preserve"> travaillent dans des conditions rudes</w:t>
      </w:r>
      <w:r w:rsidR="00B80493" w:rsidRPr="00AB2DC6">
        <w:rPr>
          <w:rFonts w:ascii="Times New Roman" w:hAnsi="Times New Roman" w:cs="Times New Roman"/>
          <w:sz w:val="24"/>
          <w:szCs w:val="24"/>
        </w:rPr>
        <w:t xml:space="preserve"> et précaires</w:t>
      </w:r>
      <w:r w:rsidR="008F6B36">
        <w:rPr>
          <w:rFonts w:ascii="Times New Roman" w:hAnsi="Times New Roman" w:cs="Times New Roman"/>
          <w:sz w:val="24"/>
          <w:szCs w:val="24"/>
        </w:rPr>
        <w:t>.</w:t>
      </w:r>
    </w:p>
    <w:p w:rsidR="00A7459D" w:rsidRPr="001349FB" w:rsidRDefault="00435967" w:rsidP="001349FB">
      <w:pPr>
        <w:pStyle w:val="Sous-titre"/>
        <w:numPr>
          <w:ilvl w:val="0"/>
          <w:numId w:val="41"/>
        </w:numPr>
        <w:rPr>
          <w:b/>
        </w:rPr>
      </w:pPr>
      <w:bookmarkStart w:id="11" w:name="_Toc359833934"/>
      <w:r w:rsidRPr="001349FB">
        <w:rPr>
          <w:b/>
        </w:rPr>
        <w:t>Méthodologie</w:t>
      </w:r>
      <w:bookmarkEnd w:id="11"/>
    </w:p>
    <w:p w:rsidR="00B80493" w:rsidRPr="00AB2DC6" w:rsidRDefault="0058291E" w:rsidP="005F2F80">
      <w:pPr>
        <w:spacing w:line="360" w:lineRule="auto"/>
        <w:jc w:val="both"/>
        <w:rPr>
          <w:rFonts w:ascii="Times New Roman" w:hAnsi="Times New Roman" w:cs="Times New Roman"/>
          <w:sz w:val="24"/>
          <w:szCs w:val="24"/>
        </w:rPr>
      </w:pPr>
      <w:r>
        <w:rPr>
          <w:rFonts w:ascii="Times New Roman" w:hAnsi="Times New Roman" w:cs="Times New Roman"/>
          <w:sz w:val="24"/>
          <w:szCs w:val="24"/>
        </w:rPr>
        <w:t>La  méthodologie est</w:t>
      </w:r>
      <w:r w:rsidR="00FA4B72">
        <w:rPr>
          <w:rFonts w:ascii="Times New Roman" w:hAnsi="Times New Roman" w:cs="Times New Roman"/>
          <w:sz w:val="24"/>
          <w:szCs w:val="24"/>
        </w:rPr>
        <w:t xml:space="preserve"> </w:t>
      </w:r>
      <w:r w:rsidR="00013431" w:rsidRPr="00AB2DC6">
        <w:rPr>
          <w:rFonts w:ascii="Times New Roman" w:hAnsi="Times New Roman" w:cs="Times New Roman"/>
          <w:sz w:val="24"/>
          <w:szCs w:val="24"/>
        </w:rPr>
        <w:t>comprise</w:t>
      </w:r>
      <w:r w:rsidR="00596774">
        <w:rPr>
          <w:rFonts w:ascii="Times New Roman" w:hAnsi="Times New Roman" w:cs="Times New Roman"/>
          <w:sz w:val="24"/>
          <w:szCs w:val="24"/>
        </w:rPr>
        <w:t xml:space="preserve"> ici</w:t>
      </w:r>
      <w:r w:rsidR="00013431" w:rsidRPr="00AB2DC6">
        <w:rPr>
          <w:rFonts w:ascii="Times New Roman" w:hAnsi="Times New Roman" w:cs="Times New Roman"/>
          <w:sz w:val="24"/>
          <w:szCs w:val="24"/>
        </w:rPr>
        <w:t xml:space="preserve"> comme l’ensemble des </w:t>
      </w:r>
      <w:r w:rsidR="00F82F5D" w:rsidRPr="00AB2DC6">
        <w:rPr>
          <w:rFonts w:ascii="Times New Roman" w:hAnsi="Times New Roman" w:cs="Times New Roman"/>
          <w:sz w:val="24"/>
          <w:szCs w:val="24"/>
        </w:rPr>
        <w:t>outils,</w:t>
      </w:r>
      <w:r w:rsidR="00FA4B72">
        <w:rPr>
          <w:rFonts w:ascii="Times New Roman" w:hAnsi="Times New Roman" w:cs="Times New Roman"/>
          <w:sz w:val="24"/>
          <w:szCs w:val="24"/>
        </w:rPr>
        <w:t xml:space="preserve"> des instruments de recherche et</w:t>
      </w:r>
      <w:r w:rsidR="00013431" w:rsidRPr="00AB2DC6">
        <w:rPr>
          <w:rFonts w:ascii="Times New Roman" w:hAnsi="Times New Roman" w:cs="Times New Roman"/>
          <w:sz w:val="24"/>
          <w:szCs w:val="24"/>
        </w:rPr>
        <w:t xml:space="preserve"> des moyens techniques de collectes de données. </w:t>
      </w:r>
      <w:r w:rsidR="00B80493" w:rsidRPr="00AB2DC6">
        <w:rPr>
          <w:rFonts w:ascii="Times New Roman" w:hAnsi="Times New Roman" w:cs="Times New Roman"/>
          <w:sz w:val="24"/>
          <w:szCs w:val="24"/>
        </w:rPr>
        <w:t>Nous avons eu recours à :</w:t>
      </w:r>
    </w:p>
    <w:p w:rsidR="00F82F5D" w:rsidRPr="00435967" w:rsidRDefault="00F82F5D" w:rsidP="005F2F80">
      <w:pPr>
        <w:pStyle w:val="Paragraphedeliste"/>
        <w:numPr>
          <w:ilvl w:val="0"/>
          <w:numId w:val="15"/>
        </w:numPr>
        <w:spacing w:line="360" w:lineRule="auto"/>
        <w:jc w:val="both"/>
        <w:rPr>
          <w:rFonts w:ascii="Times New Roman" w:hAnsi="Times New Roman" w:cs="Times New Roman"/>
          <w:b/>
          <w:i/>
          <w:sz w:val="24"/>
          <w:szCs w:val="24"/>
        </w:rPr>
      </w:pPr>
      <w:r w:rsidRPr="00435967">
        <w:rPr>
          <w:rFonts w:ascii="Times New Roman" w:hAnsi="Times New Roman" w:cs="Times New Roman"/>
          <w:b/>
          <w:i/>
          <w:sz w:val="24"/>
          <w:szCs w:val="24"/>
        </w:rPr>
        <w:t>L’échantillonnage</w:t>
      </w:r>
    </w:p>
    <w:p w:rsidR="00F12E8F" w:rsidRPr="00AB2DC6" w:rsidRDefault="00F82F5D" w:rsidP="005F2F80">
      <w:pPr>
        <w:spacing w:line="360" w:lineRule="auto"/>
        <w:jc w:val="both"/>
        <w:rPr>
          <w:rFonts w:ascii="Times New Roman" w:hAnsi="Times New Roman" w:cs="Times New Roman"/>
          <w:b/>
          <w:sz w:val="24"/>
          <w:szCs w:val="24"/>
        </w:rPr>
      </w:pPr>
      <w:r w:rsidRPr="00AB2DC6">
        <w:rPr>
          <w:rFonts w:ascii="Times New Roman" w:hAnsi="Times New Roman" w:cs="Times New Roman"/>
          <w:sz w:val="24"/>
          <w:szCs w:val="24"/>
        </w:rPr>
        <w:t xml:space="preserve"> </w:t>
      </w:r>
      <w:r w:rsidR="00596774">
        <w:rPr>
          <w:rFonts w:ascii="Times New Roman" w:hAnsi="Times New Roman" w:cs="Times New Roman"/>
          <w:sz w:val="24"/>
          <w:szCs w:val="24"/>
        </w:rPr>
        <w:t xml:space="preserve">Notre enquête s’est effectuée </w:t>
      </w:r>
      <w:r w:rsidR="00AE5F8A" w:rsidRPr="00AB2DC6">
        <w:rPr>
          <w:rFonts w:ascii="Times New Roman" w:hAnsi="Times New Roman" w:cs="Times New Roman"/>
          <w:sz w:val="24"/>
          <w:szCs w:val="24"/>
        </w:rPr>
        <w:t xml:space="preserve">dans les villes de Yaoundé et </w:t>
      </w:r>
      <w:r w:rsidR="00596774">
        <w:rPr>
          <w:rFonts w:ascii="Times New Roman" w:hAnsi="Times New Roman" w:cs="Times New Roman"/>
          <w:sz w:val="24"/>
          <w:szCs w:val="24"/>
        </w:rPr>
        <w:t xml:space="preserve">de </w:t>
      </w:r>
      <w:r w:rsidR="00AE5F8A" w:rsidRPr="00AB2DC6">
        <w:rPr>
          <w:rFonts w:ascii="Times New Roman" w:hAnsi="Times New Roman" w:cs="Times New Roman"/>
          <w:sz w:val="24"/>
          <w:szCs w:val="24"/>
        </w:rPr>
        <w:t>D</w:t>
      </w:r>
      <w:r w:rsidR="00596774">
        <w:rPr>
          <w:rFonts w:ascii="Times New Roman" w:hAnsi="Times New Roman" w:cs="Times New Roman"/>
          <w:sz w:val="24"/>
          <w:szCs w:val="24"/>
        </w:rPr>
        <w:t>ouala qui sont les plus  grandes métropoles camerounaises. Ces capitales</w:t>
      </w:r>
      <w:r w:rsidR="00AE5F8A" w:rsidRPr="00AB2DC6">
        <w:rPr>
          <w:rFonts w:ascii="Times New Roman" w:hAnsi="Times New Roman" w:cs="Times New Roman"/>
          <w:sz w:val="24"/>
          <w:szCs w:val="24"/>
        </w:rPr>
        <w:t xml:space="preserve"> comptent à elles seules plus de la </w:t>
      </w:r>
      <w:r w:rsidR="00596774">
        <w:rPr>
          <w:rFonts w:ascii="Times New Roman" w:hAnsi="Times New Roman" w:cs="Times New Roman"/>
          <w:sz w:val="24"/>
          <w:szCs w:val="24"/>
        </w:rPr>
        <w:t xml:space="preserve">moitié de la population du Cameroun, considérées </w:t>
      </w:r>
      <w:r w:rsidR="00AE5F8A" w:rsidRPr="00AB2DC6">
        <w:rPr>
          <w:rFonts w:ascii="Times New Roman" w:hAnsi="Times New Roman" w:cs="Times New Roman"/>
          <w:sz w:val="24"/>
          <w:szCs w:val="24"/>
        </w:rPr>
        <w:t>comme des « villes lumières</w:t>
      </w:r>
      <w:r w:rsidR="00464404" w:rsidRPr="00AB2DC6">
        <w:rPr>
          <w:rFonts w:ascii="Times New Roman" w:hAnsi="Times New Roman" w:cs="Times New Roman"/>
          <w:sz w:val="24"/>
          <w:szCs w:val="24"/>
        </w:rPr>
        <w:t> »</w:t>
      </w:r>
      <w:r w:rsidR="00836021">
        <w:rPr>
          <w:rFonts w:ascii="Times New Roman" w:hAnsi="Times New Roman" w:cs="Times New Roman"/>
          <w:sz w:val="24"/>
          <w:szCs w:val="24"/>
        </w:rPr>
        <w:t xml:space="preserve"> et regorgeant</w:t>
      </w:r>
      <w:r w:rsidR="00596774">
        <w:rPr>
          <w:rFonts w:ascii="Times New Roman" w:hAnsi="Times New Roman" w:cs="Times New Roman"/>
          <w:sz w:val="24"/>
          <w:szCs w:val="24"/>
        </w:rPr>
        <w:t xml:space="preserve"> un nombre </w:t>
      </w:r>
      <w:r w:rsidR="00836021">
        <w:rPr>
          <w:rFonts w:ascii="Times New Roman" w:hAnsi="Times New Roman" w:cs="Times New Roman"/>
          <w:sz w:val="24"/>
          <w:szCs w:val="24"/>
        </w:rPr>
        <w:t>élevé</w:t>
      </w:r>
      <w:r w:rsidR="00C74A0F" w:rsidRPr="00AB2DC6">
        <w:rPr>
          <w:rFonts w:ascii="Times New Roman" w:hAnsi="Times New Roman" w:cs="Times New Roman"/>
          <w:sz w:val="24"/>
          <w:szCs w:val="24"/>
        </w:rPr>
        <w:t xml:space="preserve"> d’infrastructures, d’entrepri</w:t>
      </w:r>
      <w:r w:rsidR="00836021">
        <w:rPr>
          <w:rFonts w:ascii="Times New Roman" w:hAnsi="Times New Roman" w:cs="Times New Roman"/>
          <w:sz w:val="24"/>
          <w:szCs w:val="24"/>
        </w:rPr>
        <w:t xml:space="preserve">ses, d’institutions et de marchés, ces métropoles </w:t>
      </w:r>
      <w:r w:rsidR="00C74A0F" w:rsidRPr="00AB2DC6">
        <w:rPr>
          <w:rFonts w:ascii="Times New Roman" w:hAnsi="Times New Roman" w:cs="Times New Roman"/>
          <w:sz w:val="24"/>
          <w:szCs w:val="24"/>
        </w:rPr>
        <w:t>attirent beaucoup de jeunes gens. Ne disposant pas de base de sondage, nous avons opté pour un échantillon non probabiliste, plus particulièrement un échantillon de convenance ou au jugé. Nous avons jugé qu’il e</w:t>
      </w:r>
      <w:r w:rsidR="00F54321">
        <w:rPr>
          <w:rFonts w:ascii="Times New Roman" w:hAnsi="Times New Roman" w:cs="Times New Roman"/>
          <w:sz w:val="24"/>
          <w:szCs w:val="24"/>
        </w:rPr>
        <w:t>s</w:t>
      </w:r>
      <w:r w:rsidR="00C74A0F" w:rsidRPr="00AB2DC6">
        <w:rPr>
          <w:rFonts w:ascii="Times New Roman" w:hAnsi="Times New Roman" w:cs="Times New Roman"/>
          <w:sz w:val="24"/>
          <w:szCs w:val="24"/>
        </w:rPr>
        <w:t xml:space="preserve">t convenable d’enquêter dans les marchés où ces activités de plumage de poulets et de nettoyage de poissons ont pris une ampleur </w:t>
      </w:r>
      <w:r w:rsidR="00022B0E" w:rsidRPr="00AB2DC6">
        <w:rPr>
          <w:rFonts w:ascii="Times New Roman" w:hAnsi="Times New Roman" w:cs="Times New Roman"/>
          <w:sz w:val="24"/>
          <w:szCs w:val="24"/>
        </w:rPr>
        <w:t>considérable</w:t>
      </w:r>
      <w:r w:rsidR="00D36855">
        <w:rPr>
          <w:rFonts w:ascii="Times New Roman" w:hAnsi="Times New Roman" w:cs="Times New Roman"/>
          <w:sz w:val="24"/>
          <w:szCs w:val="24"/>
        </w:rPr>
        <w:t xml:space="preserve"> car comme</w:t>
      </w:r>
      <w:r w:rsidR="00D36855" w:rsidRPr="00AB2DC6">
        <w:rPr>
          <w:rFonts w:ascii="Times New Roman" w:hAnsi="Times New Roman" w:cs="Times New Roman"/>
          <w:sz w:val="24"/>
          <w:szCs w:val="24"/>
        </w:rPr>
        <w:t xml:space="preserve"> l’</w:t>
      </w:r>
      <w:r w:rsidR="00D36855">
        <w:rPr>
          <w:rFonts w:ascii="Times New Roman" w:hAnsi="Times New Roman" w:cs="Times New Roman"/>
          <w:sz w:val="24"/>
          <w:szCs w:val="24"/>
        </w:rPr>
        <w:t xml:space="preserve">affirment QUIVY et </w:t>
      </w:r>
      <w:r w:rsidR="00D36855" w:rsidRPr="00AB2DC6">
        <w:rPr>
          <w:rFonts w:ascii="Times New Roman" w:hAnsi="Times New Roman" w:cs="Times New Roman"/>
          <w:sz w:val="24"/>
          <w:szCs w:val="24"/>
        </w:rPr>
        <w:t>CAMPENHOUDT</w:t>
      </w:r>
      <w:r w:rsidR="00D36855">
        <w:rPr>
          <w:rFonts w:ascii="Times New Roman" w:hAnsi="Times New Roman" w:cs="Times New Roman"/>
          <w:sz w:val="24"/>
          <w:szCs w:val="24"/>
        </w:rPr>
        <w:t>,</w:t>
      </w:r>
      <w:r w:rsidR="00D36855" w:rsidRPr="00AB2DC6">
        <w:rPr>
          <w:rFonts w:ascii="Times New Roman" w:hAnsi="Times New Roman" w:cs="Times New Roman"/>
          <w:b/>
          <w:sz w:val="24"/>
          <w:szCs w:val="24"/>
        </w:rPr>
        <w:t xml:space="preserve"> « […] les informations utiles ne peuvent souvent être obtenues qu’auprès des éléments qui les constituent l’ensemble. Pour connaître le mode de fonctionnement d’une entreprise, il faudra le plus souvent interroger ceux qui en font partie»</w:t>
      </w:r>
      <w:r w:rsidR="00D36855" w:rsidRPr="00AB2DC6">
        <w:rPr>
          <w:rStyle w:val="Appelnotedebasdep"/>
          <w:rFonts w:ascii="Times New Roman" w:hAnsi="Times New Roman" w:cs="Times New Roman"/>
          <w:b/>
          <w:sz w:val="24"/>
          <w:szCs w:val="24"/>
        </w:rPr>
        <w:footnoteReference w:id="7"/>
      </w:r>
      <w:r w:rsidR="00D36855" w:rsidRPr="00AB2DC6">
        <w:rPr>
          <w:rFonts w:ascii="Times New Roman" w:hAnsi="Times New Roman" w:cs="Times New Roman"/>
          <w:b/>
          <w:sz w:val="24"/>
          <w:szCs w:val="24"/>
        </w:rPr>
        <w:t>.</w:t>
      </w:r>
      <w:r w:rsidR="00D36855">
        <w:rPr>
          <w:rFonts w:ascii="Times New Roman" w:hAnsi="Times New Roman" w:cs="Times New Roman"/>
          <w:b/>
          <w:sz w:val="24"/>
          <w:szCs w:val="24"/>
        </w:rPr>
        <w:t xml:space="preserve"> </w:t>
      </w:r>
      <w:r w:rsidR="00D36855" w:rsidRPr="00D36855">
        <w:rPr>
          <w:rFonts w:ascii="Times New Roman" w:hAnsi="Times New Roman" w:cs="Times New Roman"/>
          <w:sz w:val="24"/>
          <w:szCs w:val="24"/>
        </w:rPr>
        <w:t>Ainsi,</w:t>
      </w:r>
      <w:r w:rsidR="00D36855">
        <w:rPr>
          <w:rFonts w:ascii="Times New Roman" w:hAnsi="Times New Roman" w:cs="Times New Roman"/>
          <w:sz w:val="24"/>
          <w:szCs w:val="24"/>
        </w:rPr>
        <w:t xml:space="preserve"> n</w:t>
      </w:r>
      <w:r w:rsidR="00D72964" w:rsidRPr="00AB2DC6">
        <w:rPr>
          <w:rFonts w:ascii="Times New Roman" w:hAnsi="Times New Roman" w:cs="Times New Roman"/>
          <w:sz w:val="24"/>
          <w:szCs w:val="24"/>
        </w:rPr>
        <w:t xml:space="preserve">ous avons retenus </w:t>
      </w:r>
      <w:r w:rsidR="00ED4428" w:rsidRPr="00AB2DC6">
        <w:rPr>
          <w:rFonts w:ascii="Times New Roman" w:hAnsi="Times New Roman" w:cs="Times New Roman"/>
          <w:sz w:val="24"/>
          <w:szCs w:val="24"/>
        </w:rPr>
        <w:t>0</w:t>
      </w:r>
      <w:r w:rsidR="0009188E">
        <w:rPr>
          <w:rFonts w:ascii="Times New Roman" w:hAnsi="Times New Roman" w:cs="Times New Roman"/>
          <w:sz w:val="24"/>
          <w:szCs w:val="24"/>
        </w:rPr>
        <w:t>6</w:t>
      </w:r>
      <w:r w:rsidR="00F54321">
        <w:rPr>
          <w:rFonts w:ascii="Times New Roman" w:hAnsi="Times New Roman" w:cs="Times New Roman"/>
          <w:sz w:val="24"/>
          <w:szCs w:val="24"/>
        </w:rPr>
        <w:t xml:space="preserve"> marchés (dont 03 par ville) où se déroulent </w:t>
      </w:r>
      <w:r w:rsidR="009642AE">
        <w:rPr>
          <w:rFonts w:ascii="Times New Roman" w:hAnsi="Times New Roman" w:cs="Times New Roman"/>
          <w:sz w:val="24"/>
          <w:szCs w:val="24"/>
        </w:rPr>
        <w:t xml:space="preserve">de manière intense </w:t>
      </w:r>
      <w:r w:rsidR="00F54321">
        <w:rPr>
          <w:rFonts w:ascii="Times New Roman" w:hAnsi="Times New Roman" w:cs="Times New Roman"/>
          <w:sz w:val="24"/>
          <w:szCs w:val="24"/>
        </w:rPr>
        <w:t>les activités de</w:t>
      </w:r>
      <w:r w:rsidR="00022B0E" w:rsidRPr="00AB2DC6">
        <w:rPr>
          <w:rFonts w:ascii="Times New Roman" w:hAnsi="Times New Roman" w:cs="Times New Roman"/>
          <w:sz w:val="24"/>
          <w:szCs w:val="24"/>
        </w:rPr>
        <w:t xml:space="preserve"> </w:t>
      </w:r>
      <w:r w:rsidR="00F54321">
        <w:rPr>
          <w:rFonts w:ascii="Times New Roman" w:hAnsi="Times New Roman" w:cs="Times New Roman"/>
          <w:sz w:val="24"/>
          <w:szCs w:val="24"/>
        </w:rPr>
        <w:t>plumage de poulets et de nettoyage de poissons</w:t>
      </w:r>
      <w:r w:rsidR="009642AE">
        <w:rPr>
          <w:rFonts w:ascii="Times New Roman" w:hAnsi="Times New Roman" w:cs="Times New Roman"/>
          <w:sz w:val="24"/>
          <w:szCs w:val="24"/>
        </w:rPr>
        <w:t xml:space="preserve">. </w:t>
      </w:r>
      <w:r w:rsidR="009642AE" w:rsidRPr="00AB2DC6">
        <w:rPr>
          <w:rFonts w:ascii="Times New Roman" w:hAnsi="Times New Roman" w:cs="Times New Roman"/>
          <w:sz w:val="24"/>
          <w:szCs w:val="24"/>
        </w:rPr>
        <w:t>Il s’agit à Yaoundé</w:t>
      </w:r>
      <w:r w:rsidR="004E0561">
        <w:rPr>
          <w:rFonts w:ascii="Times New Roman" w:hAnsi="Times New Roman" w:cs="Times New Roman"/>
          <w:sz w:val="24"/>
          <w:szCs w:val="24"/>
        </w:rPr>
        <w:t xml:space="preserve"> des marchés d’Essos, </w:t>
      </w:r>
      <w:r w:rsidR="009642AE">
        <w:rPr>
          <w:rFonts w:ascii="Times New Roman" w:hAnsi="Times New Roman" w:cs="Times New Roman"/>
          <w:sz w:val="24"/>
          <w:szCs w:val="24"/>
        </w:rPr>
        <w:t>d’Acacias</w:t>
      </w:r>
      <w:r w:rsidR="009642AE" w:rsidRPr="00AB2DC6">
        <w:rPr>
          <w:rFonts w:ascii="Times New Roman" w:hAnsi="Times New Roman" w:cs="Times New Roman"/>
          <w:sz w:val="24"/>
          <w:szCs w:val="24"/>
        </w:rPr>
        <w:t xml:space="preserve"> et du Mfoundi et à Doual</w:t>
      </w:r>
      <w:r w:rsidR="009642AE">
        <w:rPr>
          <w:rFonts w:ascii="Times New Roman" w:hAnsi="Times New Roman" w:cs="Times New Roman"/>
          <w:sz w:val="24"/>
          <w:szCs w:val="24"/>
        </w:rPr>
        <w:t>a d</w:t>
      </w:r>
      <w:r w:rsidR="00D36855">
        <w:rPr>
          <w:rFonts w:ascii="Times New Roman" w:hAnsi="Times New Roman" w:cs="Times New Roman"/>
          <w:sz w:val="24"/>
          <w:szCs w:val="24"/>
        </w:rPr>
        <w:t>es marchés de Ndokoti</w:t>
      </w:r>
      <w:r w:rsidR="001B7EED" w:rsidRPr="0009188E">
        <w:rPr>
          <w:rFonts w:ascii="Times New Roman" w:hAnsi="Times New Roman" w:cs="Times New Roman"/>
          <w:sz w:val="24"/>
          <w:szCs w:val="24"/>
        </w:rPr>
        <w:t xml:space="preserve">, </w:t>
      </w:r>
      <w:r w:rsidR="0009188E" w:rsidRPr="0009188E">
        <w:rPr>
          <w:rStyle w:val="apple-style-span"/>
          <w:rFonts w:ascii="Times New Roman" w:hAnsi="Times New Roman" w:cs="Times New Roman"/>
          <w:sz w:val="24"/>
          <w:szCs w:val="24"/>
          <w:shd w:val="clear" w:color="auto" w:fill="FFFFFF"/>
        </w:rPr>
        <w:t xml:space="preserve">du </w:t>
      </w:r>
      <w:r w:rsidR="001B7EED" w:rsidRPr="0009188E">
        <w:rPr>
          <w:rStyle w:val="apple-style-span"/>
          <w:rFonts w:ascii="Times New Roman" w:hAnsi="Times New Roman" w:cs="Times New Roman"/>
          <w:sz w:val="24"/>
          <w:szCs w:val="24"/>
          <w:shd w:val="clear" w:color="auto" w:fill="FFFFFF"/>
        </w:rPr>
        <w:t>marché de chèvres de New-Bell</w:t>
      </w:r>
      <w:r w:rsidR="001B7EED">
        <w:rPr>
          <w:rStyle w:val="apple-style-span"/>
          <w:rFonts w:ascii="Arial" w:hAnsi="Arial" w:cs="Arial"/>
          <w:color w:val="333333"/>
          <w:sz w:val="23"/>
          <w:szCs w:val="23"/>
          <w:shd w:val="clear" w:color="auto" w:fill="FFFFFF"/>
        </w:rPr>
        <w:t xml:space="preserve"> </w:t>
      </w:r>
      <w:r w:rsidR="001A29B5">
        <w:rPr>
          <w:rFonts w:ascii="Times New Roman" w:hAnsi="Times New Roman" w:cs="Times New Roman"/>
          <w:sz w:val="24"/>
          <w:szCs w:val="24"/>
        </w:rPr>
        <w:t xml:space="preserve">et </w:t>
      </w:r>
      <w:r w:rsidR="001B7EED">
        <w:rPr>
          <w:rFonts w:ascii="Times New Roman" w:hAnsi="Times New Roman" w:cs="Times New Roman"/>
          <w:sz w:val="24"/>
          <w:szCs w:val="24"/>
        </w:rPr>
        <w:t xml:space="preserve">du </w:t>
      </w:r>
      <w:r w:rsidR="00AF0764">
        <w:rPr>
          <w:rFonts w:ascii="Times New Roman" w:hAnsi="Times New Roman" w:cs="Times New Roman"/>
          <w:sz w:val="24"/>
          <w:szCs w:val="24"/>
        </w:rPr>
        <w:t>marché central</w:t>
      </w:r>
      <w:r w:rsidR="00D36855">
        <w:rPr>
          <w:rFonts w:ascii="Times New Roman" w:hAnsi="Times New Roman" w:cs="Times New Roman"/>
          <w:sz w:val="24"/>
          <w:szCs w:val="24"/>
        </w:rPr>
        <w:t>. Nous y</w:t>
      </w:r>
      <w:r w:rsidR="001F2AE4">
        <w:rPr>
          <w:rFonts w:ascii="Times New Roman" w:hAnsi="Times New Roman" w:cs="Times New Roman"/>
          <w:sz w:val="24"/>
          <w:szCs w:val="24"/>
        </w:rPr>
        <w:t xml:space="preserve"> avons interrogé 30</w:t>
      </w:r>
      <w:r w:rsidR="00D72964" w:rsidRPr="00AB2DC6">
        <w:rPr>
          <w:rFonts w:ascii="Times New Roman" w:hAnsi="Times New Roman" w:cs="Times New Roman"/>
          <w:sz w:val="24"/>
          <w:szCs w:val="24"/>
        </w:rPr>
        <w:t xml:space="preserve"> personnes au total, en raison de </w:t>
      </w:r>
      <w:r w:rsidR="00ED4428" w:rsidRPr="00AB2DC6">
        <w:rPr>
          <w:rFonts w:ascii="Times New Roman" w:hAnsi="Times New Roman" w:cs="Times New Roman"/>
          <w:sz w:val="24"/>
          <w:szCs w:val="24"/>
        </w:rPr>
        <w:t>0</w:t>
      </w:r>
      <w:r w:rsidR="00D72964" w:rsidRPr="00AB2DC6">
        <w:rPr>
          <w:rFonts w:ascii="Times New Roman" w:hAnsi="Times New Roman" w:cs="Times New Roman"/>
          <w:sz w:val="24"/>
          <w:szCs w:val="24"/>
        </w:rPr>
        <w:t xml:space="preserve">5 </w:t>
      </w:r>
      <w:r w:rsidR="00ED4428" w:rsidRPr="00AB2DC6">
        <w:rPr>
          <w:rFonts w:ascii="Times New Roman" w:hAnsi="Times New Roman" w:cs="Times New Roman"/>
          <w:sz w:val="24"/>
          <w:szCs w:val="24"/>
        </w:rPr>
        <w:t xml:space="preserve">plumeurs et nettoyeurs </w:t>
      </w:r>
      <w:r w:rsidR="0099327F">
        <w:rPr>
          <w:rFonts w:ascii="Times New Roman" w:hAnsi="Times New Roman" w:cs="Times New Roman"/>
          <w:sz w:val="24"/>
          <w:szCs w:val="24"/>
        </w:rPr>
        <w:t>par marché. L’enquête s’est étendue</w:t>
      </w:r>
      <w:r w:rsidR="00D72964" w:rsidRPr="00AB2DC6">
        <w:rPr>
          <w:rFonts w:ascii="Times New Roman" w:hAnsi="Times New Roman" w:cs="Times New Roman"/>
          <w:sz w:val="24"/>
          <w:szCs w:val="24"/>
        </w:rPr>
        <w:t xml:space="preserve"> du 18 Février au 16 Mars 2013.</w:t>
      </w:r>
    </w:p>
    <w:p w:rsidR="00FA3FE3" w:rsidRPr="00435967" w:rsidRDefault="00FA3FE3" w:rsidP="005F2F80">
      <w:pPr>
        <w:pStyle w:val="Paragraphedeliste"/>
        <w:numPr>
          <w:ilvl w:val="0"/>
          <w:numId w:val="15"/>
        </w:numPr>
        <w:spacing w:line="360" w:lineRule="auto"/>
        <w:jc w:val="both"/>
        <w:rPr>
          <w:rFonts w:ascii="Times New Roman" w:hAnsi="Times New Roman" w:cs="Times New Roman"/>
          <w:b/>
          <w:i/>
          <w:sz w:val="24"/>
          <w:szCs w:val="24"/>
        </w:rPr>
      </w:pPr>
      <w:r w:rsidRPr="00435967">
        <w:rPr>
          <w:rFonts w:ascii="Times New Roman" w:hAnsi="Times New Roman" w:cs="Times New Roman"/>
          <w:b/>
          <w:i/>
          <w:sz w:val="24"/>
          <w:szCs w:val="24"/>
        </w:rPr>
        <w:t>L’observation documentaire</w:t>
      </w:r>
    </w:p>
    <w:p w:rsidR="00E5270D" w:rsidRPr="00AB2DC6" w:rsidRDefault="00717C1C" w:rsidP="005F2F80">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FA3FE3" w:rsidRPr="00AB2DC6">
        <w:rPr>
          <w:rFonts w:ascii="Times New Roman" w:hAnsi="Times New Roman" w:cs="Times New Roman"/>
          <w:sz w:val="24"/>
          <w:szCs w:val="24"/>
        </w:rPr>
        <w:t>otre travail s’est appuyé sur l’exploitation de</w:t>
      </w:r>
      <w:r w:rsidR="00295366">
        <w:rPr>
          <w:rFonts w:ascii="Times New Roman" w:hAnsi="Times New Roman" w:cs="Times New Roman"/>
          <w:sz w:val="24"/>
          <w:szCs w:val="24"/>
        </w:rPr>
        <w:t>s</w:t>
      </w:r>
      <w:r w:rsidR="00FA3FE3" w:rsidRPr="00AB2DC6">
        <w:rPr>
          <w:rFonts w:ascii="Times New Roman" w:hAnsi="Times New Roman" w:cs="Times New Roman"/>
          <w:sz w:val="24"/>
          <w:szCs w:val="24"/>
        </w:rPr>
        <w:t xml:space="preserve"> </w:t>
      </w:r>
      <w:r w:rsidR="00295366">
        <w:rPr>
          <w:rFonts w:ascii="Times New Roman" w:hAnsi="Times New Roman" w:cs="Times New Roman"/>
          <w:sz w:val="24"/>
          <w:szCs w:val="24"/>
        </w:rPr>
        <w:t>ouvrages</w:t>
      </w:r>
      <w:r w:rsidR="00FA3FE3" w:rsidRPr="00AB2DC6">
        <w:rPr>
          <w:rFonts w:ascii="Times New Roman" w:hAnsi="Times New Roman" w:cs="Times New Roman"/>
          <w:sz w:val="24"/>
          <w:szCs w:val="24"/>
        </w:rPr>
        <w:t>, articles et revues scientifiques</w:t>
      </w:r>
      <w:r w:rsidR="00295366">
        <w:rPr>
          <w:rFonts w:ascii="Times New Roman" w:hAnsi="Times New Roman" w:cs="Times New Roman"/>
          <w:sz w:val="24"/>
          <w:szCs w:val="24"/>
        </w:rPr>
        <w:t>, archives, journaux et autres documents en rapport avec notre sujet.</w:t>
      </w:r>
    </w:p>
    <w:p w:rsidR="00E5270D" w:rsidRPr="00435967" w:rsidRDefault="00E5270D" w:rsidP="005F2F80">
      <w:pPr>
        <w:pStyle w:val="Paragraphedeliste"/>
        <w:numPr>
          <w:ilvl w:val="0"/>
          <w:numId w:val="15"/>
        </w:numPr>
        <w:spacing w:line="360" w:lineRule="auto"/>
        <w:jc w:val="both"/>
        <w:rPr>
          <w:rFonts w:ascii="Times New Roman" w:hAnsi="Times New Roman" w:cs="Times New Roman"/>
          <w:b/>
          <w:i/>
          <w:sz w:val="24"/>
          <w:szCs w:val="24"/>
        </w:rPr>
      </w:pPr>
      <w:r w:rsidRPr="00435967">
        <w:rPr>
          <w:rFonts w:ascii="Times New Roman" w:hAnsi="Times New Roman" w:cs="Times New Roman"/>
          <w:b/>
          <w:i/>
          <w:sz w:val="24"/>
          <w:szCs w:val="24"/>
        </w:rPr>
        <w:t>L’observation directe</w:t>
      </w:r>
    </w:p>
    <w:p w:rsidR="00713B80" w:rsidRPr="00AB2DC6" w:rsidRDefault="00B0603B" w:rsidP="005F2F80">
      <w:pPr>
        <w:pStyle w:val="Notedebasdepage"/>
        <w:tabs>
          <w:tab w:val="left" w:pos="1080"/>
        </w:tabs>
        <w:spacing w:line="360" w:lineRule="auto"/>
        <w:jc w:val="both"/>
        <w:rPr>
          <w:rFonts w:ascii="Times New Roman" w:hAnsi="Times New Roman" w:cs="Times New Roman"/>
          <w:sz w:val="24"/>
          <w:szCs w:val="24"/>
        </w:rPr>
      </w:pPr>
      <w:r w:rsidRPr="00AB2DC6">
        <w:rPr>
          <w:rFonts w:ascii="Times New Roman" w:hAnsi="Times New Roman" w:cs="Times New Roman"/>
          <w:sz w:val="24"/>
          <w:szCs w:val="24"/>
        </w:rPr>
        <w:t xml:space="preserve">Elle </w:t>
      </w:r>
      <w:r w:rsidR="00FA3FE3" w:rsidRPr="00AB2DC6">
        <w:rPr>
          <w:rFonts w:ascii="Times New Roman" w:hAnsi="Times New Roman" w:cs="Times New Roman"/>
          <w:sz w:val="24"/>
          <w:szCs w:val="24"/>
        </w:rPr>
        <w:t>nous a permis de</w:t>
      </w:r>
      <w:r w:rsidRPr="00AB2DC6">
        <w:rPr>
          <w:rFonts w:ascii="Times New Roman" w:hAnsi="Times New Roman" w:cs="Times New Roman"/>
          <w:sz w:val="24"/>
          <w:szCs w:val="24"/>
        </w:rPr>
        <w:t xml:space="preserve"> nous rendre </w:t>
      </w:r>
      <w:r w:rsidR="001662D2" w:rsidRPr="00AB2DC6">
        <w:rPr>
          <w:rFonts w:ascii="Times New Roman" w:hAnsi="Times New Roman" w:cs="Times New Roman"/>
          <w:sz w:val="24"/>
          <w:szCs w:val="24"/>
        </w:rPr>
        <w:t xml:space="preserve">compte du </w:t>
      </w:r>
      <w:r w:rsidRPr="00AB2DC6">
        <w:rPr>
          <w:rFonts w:ascii="Times New Roman" w:hAnsi="Times New Roman" w:cs="Times New Roman"/>
          <w:sz w:val="24"/>
          <w:szCs w:val="24"/>
        </w:rPr>
        <w:t>déploiement</w:t>
      </w:r>
      <w:r w:rsidR="001662D2" w:rsidRPr="00AB2DC6">
        <w:rPr>
          <w:rFonts w:ascii="Times New Roman" w:hAnsi="Times New Roman" w:cs="Times New Roman"/>
          <w:sz w:val="24"/>
          <w:szCs w:val="24"/>
        </w:rPr>
        <w:t xml:space="preserve"> des activités de plumage de poulets et de nettoyage de poissons</w:t>
      </w:r>
      <w:r w:rsidRPr="00AB2DC6">
        <w:rPr>
          <w:rFonts w:ascii="Times New Roman" w:hAnsi="Times New Roman" w:cs="Times New Roman"/>
          <w:sz w:val="24"/>
          <w:szCs w:val="24"/>
        </w:rPr>
        <w:t xml:space="preserve">. </w:t>
      </w:r>
      <w:r w:rsidR="00FA3FE3" w:rsidRPr="00AB2DC6">
        <w:rPr>
          <w:rFonts w:ascii="Times New Roman" w:hAnsi="Times New Roman" w:cs="Times New Roman"/>
          <w:sz w:val="24"/>
          <w:szCs w:val="24"/>
        </w:rPr>
        <w:t xml:space="preserve">Tout au long de notre enquête, nous nous sommes rendus dans les </w:t>
      </w:r>
      <w:r w:rsidRPr="00AB2DC6">
        <w:rPr>
          <w:rFonts w:ascii="Times New Roman" w:hAnsi="Times New Roman" w:cs="Times New Roman"/>
          <w:sz w:val="24"/>
          <w:szCs w:val="24"/>
        </w:rPr>
        <w:t>06</w:t>
      </w:r>
      <w:r w:rsidR="00B63ACB" w:rsidRPr="00AB2DC6">
        <w:rPr>
          <w:rFonts w:ascii="Times New Roman" w:hAnsi="Times New Roman" w:cs="Times New Roman"/>
          <w:sz w:val="24"/>
          <w:szCs w:val="24"/>
        </w:rPr>
        <w:t xml:space="preserve"> marchés</w:t>
      </w:r>
      <w:r w:rsidRPr="00AB2DC6">
        <w:rPr>
          <w:rFonts w:ascii="Times New Roman" w:hAnsi="Times New Roman" w:cs="Times New Roman"/>
          <w:sz w:val="24"/>
          <w:szCs w:val="24"/>
        </w:rPr>
        <w:t xml:space="preserve"> identifiés</w:t>
      </w:r>
      <w:r w:rsidR="00B63ACB" w:rsidRPr="00AB2DC6">
        <w:rPr>
          <w:rFonts w:ascii="Times New Roman" w:hAnsi="Times New Roman" w:cs="Times New Roman"/>
          <w:sz w:val="24"/>
          <w:szCs w:val="24"/>
        </w:rPr>
        <w:t xml:space="preserve"> de Yaoundé et de Douala </w:t>
      </w:r>
      <w:r w:rsidR="00FA3FE3" w:rsidRPr="00AB2DC6">
        <w:rPr>
          <w:rFonts w:ascii="Times New Roman" w:hAnsi="Times New Roman" w:cs="Times New Roman"/>
          <w:sz w:val="24"/>
          <w:szCs w:val="24"/>
        </w:rPr>
        <w:t>et nous avons observé les</w:t>
      </w:r>
      <w:r w:rsidR="00B63ACB" w:rsidRPr="00AB2DC6">
        <w:rPr>
          <w:rFonts w:ascii="Times New Roman" w:hAnsi="Times New Roman" w:cs="Times New Roman"/>
          <w:sz w:val="24"/>
          <w:szCs w:val="24"/>
        </w:rPr>
        <w:t xml:space="preserve"> plumeurs et les nettoyeurs à la t</w:t>
      </w:r>
      <w:r w:rsidRPr="00AB2DC6">
        <w:rPr>
          <w:rFonts w:ascii="Times New Roman" w:hAnsi="Times New Roman" w:cs="Times New Roman"/>
          <w:sz w:val="24"/>
          <w:szCs w:val="24"/>
        </w:rPr>
        <w:t>âche</w:t>
      </w:r>
      <w:r w:rsidR="00B63ACB" w:rsidRPr="00AB2DC6">
        <w:rPr>
          <w:rFonts w:ascii="Times New Roman" w:hAnsi="Times New Roman" w:cs="Times New Roman"/>
          <w:vanish/>
          <w:sz w:val="24"/>
          <w:szCs w:val="24"/>
        </w:rPr>
        <w:t>mage de poutif à notre sujett leurs activités dans des conditions très rudes</w:t>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B63ACB" w:rsidRPr="00AB2DC6">
        <w:rPr>
          <w:rFonts w:ascii="Times New Roman" w:hAnsi="Times New Roman" w:cs="Times New Roman"/>
          <w:vanish/>
          <w:sz w:val="24"/>
          <w:szCs w:val="24"/>
        </w:rPr>
        <w:pgNum/>
      </w:r>
      <w:r w:rsidR="00FA3FE3" w:rsidRPr="00AB2DC6">
        <w:rPr>
          <w:rFonts w:ascii="Times New Roman" w:hAnsi="Times New Roman" w:cs="Times New Roman"/>
          <w:sz w:val="24"/>
          <w:szCs w:val="24"/>
        </w:rPr>
        <w:t xml:space="preserve">, nous avons également </w:t>
      </w:r>
      <w:r w:rsidR="001C7688">
        <w:rPr>
          <w:rFonts w:ascii="Times New Roman" w:hAnsi="Times New Roman" w:cs="Times New Roman"/>
          <w:sz w:val="24"/>
          <w:szCs w:val="24"/>
        </w:rPr>
        <w:t>scrut</w:t>
      </w:r>
      <w:r w:rsidRPr="00AB2DC6">
        <w:rPr>
          <w:rFonts w:ascii="Times New Roman" w:hAnsi="Times New Roman" w:cs="Times New Roman"/>
          <w:sz w:val="24"/>
          <w:szCs w:val="24"/>
        </w:rPr>
        <w:t>é</w:t>
      </w:r>
      <w:r w:rsidR="00713B80" w:rsidRPr="00AB2DC6">
        <w:rPr>
          <w:rFonts w:ascii="Times New Roman" w:hAnsi="Times New Roman" w:cs="Times New Roman"/>
          <w:sz w:val="24"/>
          <w:szCs w:val="24"/>
        </w:rPr>
        <w:t xml:space="preserve"> leur </w:t>
      </w:r>
      <w:r w:rsidRPr="00AB2DC6">
        <w:rPr>
          <w:rFonts w:ascii="Times New Roman" w:hAnsi="Times New Roman" w:cs="Times New Roman"/>
          <w:sz w:val="24"/>
          <w:szCs w:val="24"/>
        </w:rPr>
        <w:t>environnement de travail</w:t>
      </w:r>
      <w:r w:rsidR="00713B80" w:rsidRPr="00AB2DC6">
        <w:rPr>
          <w:rFonts w:ascii="Times New Roman" w:hAnsi="Times New Roman" w:cs="Times New Roman"/>
          <w:sz w:val="24"/>
          <w:szCs w:val="24"/>
        </w:rPr>
        <w:t>.</w:t>
      </w:r>
    </w:p>
    <w:p w:rsidR="005446B3" w:rsidRPr="0009188E" w:rsidRDefault="005446B3" w:rsidP="005F2F80">
      <w:pPr>
        <w:pStyle w:val="Notedebasdepage"/>
        <w:tabs>
          <w:tab w:val="left" w:pos="1080"/>
        </w:tabs>
        <w:spacing w:line="360" w:lineRule="auto"/>
        <w:jc w:val="both"/>
        <w:rPr>
          <w:rFonts w:ascii="Times New Roman" w:hAnsi="Times New Roman" w:cs="Times New Roman"/>
          <w:sz w:val="16"/>
          <w:szCs w:val="16"/>
        </w:rPr>
      </w:pPr>
    </w:p>
    <w:p w:rsidR="009868D2" w:rsidRPr="00435967" w:rsidRDefault="00FA3FE3" w:rsidP="005F2F80">
      <w:pPr>
        <w:pStyle w:val="Paragraphedeliste"/>
        <w:numPr>
          <w:ilvl w:val="0"/>
          <w:numId w:val="15"/>
        </w:numPr>
        <w:spacing w:line="360" w:lineRule="auto"/>
        <w:jc w:val="both"/>
        <w:rPr>
          <w:rFonts w:ascii="Times New Roman" w:hAnsi="Times New Roman" w:cs="Times New Roman"/>
          <w:sz w:val="24"/>
          <w:szCs w:val="24"/>
        </w:rPr>
      </w:pPr>
      <w:r w:rsidRPr="00435967">
        <w:rPr>
          <w:rFonts w:ascii="Times New Roman" w:hAnsi="Times New Roman" w:cs="Times New Roman"/>
          <w:b/>
          <w:i/>
          <w:sz w:val="24"/>
          <w:szCs w:val="24"/>
        </w:rPr>
        <w:t>Le questionnaire</w:t>
      </w:r>
    </w:p>
    <w:p w:rsidR="001662D2" w:rsidRPr="009868D2" w:rsidRDefault="001662D2" w:rsidP="005F2F80">
      <w:pPr>
        <w:spacing w:line="360" w:lineRule="auto"/>
        <w:jc w:val="both"/>
        <w:rPr>
          <w:rFonts w:ascii="Times New Roman" w:hAnsi="Times New Roman" w:cs="Times New Roman"/>
          <w:sz w:val="24"/>
          <w:szCs w:val="24"/>
        </w:rPr>
      </w:pPr>
      <w:r w:rsidRPr="00AB2DC6">
        <w:rPr>
          <w:rFonts w:ascii="Times New Roman" w:hAnsi="Times New Roman" w:cs="Times New Roman"/>
          <w:sz w:val="24"/>
          <w:szCs w:val="24"/>
        </w:rPr>
        <w:t>Dan</w:t>
      </w:r>
      <w:r w:rsidR="009868D2">
        <w:rPr>
          <w:rFonts w:ascii="Times New Roman" w:hAnsi="Times New Roman" w:cs="Times New Roman"/>
          <w:sz w:val="24"/>
          <w:szCs w:val="24"/>
        </w:rPr>
        <w:t>s ce travail, nous avons administré 30</w:t>
      </w:r>
      <w:r w:rsidRPr="00AB2DC6">
        <w:rPr>
          <w:rFonts w:ascii="Times New Roman" w:hAnsi="Times New Roman" w:cs="Times New Roman"/>
          <w:sz w:val="24"/>
          <w:szCs w:val="24"/>
        </w:rPr>
        <w:t xml:space="preserve"> questionnaire</w:t>
      </w:r>
      <w:r w:rsidR="009868D2">
        <w:rPr>
          <w:rFonts w:ascii="Times New Roman" w:hAnsi="Times New Roman" w:cs="Times New Roman"/>
          <w:sz w:val="24"/>
          <w:szCs w:val="24"/>
        </w:rPr>
        <w:t>s</w:t>
      </w:r>
      <w:r w:rsidRPr="00AB2DC6">
        <w:rPr>
          <w:rFonts w:ascii="Times New Roman" w:hAnsi="Times New Roman" w:cs="Times New Roman"/>
          <w:sz w:val="24"/>
          <w:szCs w:val="24"/>
        </w:rPr>
        <w:t xml:space="preserve"> </w:t>
      </w:r>
      <w:r w:rsidR="009868D2">
        <w:rPr>
          <w:rFonts w:ascii="Times New Roman" w:hAnsi="Times New Roman" w:cs="Times New Roman"/>
          <w:sz w:val="24"/>
          <w:szCs w:val="24"/>
        </w:rPr>
        <w:t xml:space="preserve">de type </w:t>
      </w:r>
      <w:r w:rsidRPr="00AB2DC6">
        <w:rPr>
          <w:rFonts w:ascii="Times New Roman" w:hAnsi="Times New Roman" w:cs="Times New Roman"/>
          <w:sz w:val="24"/>
          <w:szCs w:val="24"/>
        </w:rPr>
        <w:t xml:space="preserve">directif ou ouvert c’est-à-dire qui comporte en majorité des questions ouvertes permettant à la personne interrogée de développer des réponses libres dans sa forme et sa longueur  </w:t>
      </w:r>
      <w:r w:rsidR="00713B80" w:rsidRPr="00AB2DC6">
        <w:rPr>
          <w:rFonts w:ascii="Times New Roman" w:hAnsi="Times New Roman" w:cs="Times New Roman"/>
          <w:sz w:val="24"/>
          <w:szCs w:val="24"/>
        </w:rPr>
        <w:t xml:space="preserve">afin </w:t>
      </w:r>
      <w:r w:rsidRPr="00AB2DC6">
        <w:rPr>
          <w:rFonts w:ascii="Times New Roman" w:hAnsi="Times New Roman" w:cs="Times New Roman"/>
          <w:sz w:val="24"/>
          <w:szCs w:val="24"/>
        </w:rPr>
        <w:t xml:space="preserve">que l’enquêteur en </w:t>
      </w:r>
      <w:r w:rsidR="009868D2">
        <w:rPr>
          <w:rFonts w:ascii="Times New Roman" w:hAnsi="Times New Roman" w:cs="Times New Roman"/>
          <w:sz w:val="24"/>
          <w:szCs w:val="24"/>
        </w:rPr>
        <w:t xml:space="preserve">prenne note. </w:t>
      </w:r>
    </w:p>
    <w:p w:rsidR="001662D2" w:rsidRPr="001349FB" w:rsidRDefault="00435967" w:rsidP="001349FB">
      <w:pPr>
        <w:pStyle w:val="Sous-titre"/>
        <w:numPr>
          <w:ilvl w:val="0"/>
          <w:numId w:val="41"/>
        </w:numPr>
        <w:rPr>
          <w:b/>
        </w:rPr>
      </w:pPr>
      <w:bookmarkStart w:id="12" w:name="_Toc359833935"/>
      <w:r w:rsidRPr="001349FB">
        <w:rPr>
          <w:b/>
        </w:rPr>
        <w:t>Définition des Concepts</w:t>
      </w:r>
      <w:bookmarkEnd w:id="12"/>
    </w:p>
    <w:p w:rsidR="00FA3FE3" w:rsidRDefault="00EF1C42" w:rsidP="005F2F80">
      <w:pPr>
        <w:jc w:val="both"/>
        <w:rPr>
          <w:rFonts w:ascii="Times New Roman" w:hAnsi="Times New Roman" w:cs="Times New Roman"/>
          <w:sz w:val="24"/>
          <w:szCs w:val="24"/>
        </w:rPr>
      </w:pPr>
      <w:r>
        <w:rPr>
          <w:rFonts w:ascii="Times New Roman" w:hAnsi="Times New Roman" w:cs="Times New Roman"/>
          <w:sz w:val="24"/>
          <w:szCs w:val="24"/>
        </w:rPr>
        <w:t>Notre travail repose sur quatre mots inducteurs à savoir : Travail indépendant, Secteur informel, Métiers de débrouille (ici Plumeurs de poul</w:t>
      </w:r>
      <w:r w:rsidR="0093463C">
        <w:rPr>
          <w:rFonts w:ascii="Times New Roman" w:hAnsi="Times New Roman" w:cs="Times New Roman"/>
          <w:sz w:val="24"/>
          <w:szCs w:val="24"/>
        </w:rPr>
        <w:t xml:space="preserve">ets et Nettoyeurs de poissons), </w:t>
      </w:r>
      <w:r>
        <w:rPr>
          <w:rFonts w:ascii="Times New Roman" w:hAnsi="Times New Roman" w:cs="Times New Roman"/>
          <w:sz w:val="24"/>
          <w:szCs w:val="24"/>
        </w:rPr>
        <w:t>Conditions de travail</w:t>
      </w:r>
      <w:r w:rsidR="0093463C">
        <w:rPr>
          <w:rFonts w:ascii="Times New Roman" w:hAnsi="Times New Roman" w:cs="Times New Roman"/>
          <w:sz w:val="24"/>
          <w:szCs w:val="24"/>
        </w:rPr>
        <w:t>.</w:t>
      </w:r>
    </w:p>
    <w:p w:rsidR="006703F3" w:rsidRDefault="006703F3" w:rsidP="005F2F80">
      <w:pPr>
        <w:jc w:val="both"/>
        <w:rPr>
          <w:rFonts w:ascii="Times New Roman" w:hAnsi="Times New Roman" w:cs="Times New Roman"/>
          <w:sz w:val="24"/>
          <w:szCs w:val="24"/>
        </w:rPr>
      </w:pPr>
    </w:p>
    <w:p w:rsidR="00C8364F" w:rsidRDefault="00C8364F" w:rsidP="005F2F80">
      <w:pPr>
        <w:jc w:val="both"/>
        <w:rPr>
          <w:rFonts w:ascii="Times New Roman" w:hAnsi="Times New Roman" w:cs="Times New Roman"/>
          <w:sz w:val="24"/>
          <w:szCs w:val="24"/>
        </w:rPr>
      </w:pPr>
    </w:p>
    <w:p w:rsidR="00EF1C42" w:rsidRPr="0099047A" w:rsidRDefault="00AF59CB" w:rsidP="005F2F80">
      <w:pPr>
        <w:jc w:val="both"/>
        <w:rPr>
          <w:rFonts w:ascii="Times New Roman" w:hAnsi="Times New Roman" w:cs="Times New Roman"/>
          <w:b/>
          <w:sz w:val="24"/>
          <w:szCs w:val="24"/>
        </w:rPr>
      </w:pPr>
      <w:r w:rsidRPr="0099047A">
        <w:rPr>
          <w:rFonts w:ascii="Times New Roman" w:hAnsi="Times New Roman" w:cs="Times New Roman"/>
          <w:b/>
          <w:i/>
          <w:sz w:val="24"/>
          <w:szCs w:val="24"/>
        </w:rPr>
        <w:t xml:space="preserve">Le </w:t>
      </w:r>
      <w:r w:rsidR="00EF1C42" w:rsidRPr="0099047A">
        <w:rPr>
          <w:rFonts w:ascii="Times New Roman" w:hAnsi="Times New Roman" w:cs="Times New Roman"/>
          <w:b/>
          <w:i/>
          <w:sz w:val="24"/>
          <w:szCs w:val="24"/>
        </w:rPr>
        <w:t>Travail indépendant</w:t>
      </w:r>
      <w:r w:rsidR="00EF1C42" w:rsidRPr="0099047A">
        <w:rPr>
          <w:rFonts w:ascii="Times New Roman" w:hAnsi="Times New Roman" w:cs="Times New Roman"/>
          <w:b/>
          <w:sz w:val="24"/>
          <w:szCs w:val="24"/>
        </w:rPr>
        <w:t> :</w:t>
      </w:r>
    </w:p>
    <w:p w:rsidR="00AF59CB" w:rsidRDefault="00795028" w:rsidP="00E800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travail indépendant est un type d’emploi qui se caractérise par l’absence de lien de subordination juridique en ce sens que le travailleur considéré comme un non-salarié exerce son travail seul sans </w:t>
      </w:r>
      <w:r w:rsidR="00AF59CB">
        <w:rPr>
          <w:rFonts w:ascii="Times New Roman" w:hAnsi="Times New Roman" w:cs="Times New Roman"/>
          <w:sz w:val="24"/>
          <w:szCs w:val="24"/>
        </w:rPr>
        <w:t xml:space="preserve">être sous la tutelle d’une autre personne. Il est à son propre compte et joue en même temps le rôle de patron et employé. Par ailleurs, il convient de préciser que le travail indépendant révèle deux aspects distincts : le secteur formel et le secteur informel. </w:t>
      </w:r>
    </w:p>
    <w:p w:rsidR="00AF59CB" w:rsidRPr="0099047A" w:rsidRDefault="00AF59CB" w:rsidP="005F2F80">
      <w:pPr>
        <w:jc w:val="both"/>
        <w:rPr>
          <w:rFonts w:ascii="Times New Roman" w:hAnsi="Times New Roman" w:cs="Times New Roman"/>
          <w:b/>
          <w:i/>
          <w:sz w:val="24"/>
          <w:szCs w:val="24"/>
        </w:rPr>
      </w:pPr>
      <w:r w:rsidRPr="0099047A">
        <w:rPr>
          <w:rFonts w:ascii="Times New Roman" w:hAnsi="Times New Roman" w:cs="Times New Roman"/>
          <w:b/>
          <w:i/>
          <w:sz w:val="24"/>
          <w:szCs w:val="24"/>
        </w:rPr>
        <w:t>Le secteur informel</w:t>
      </w:r>
      <w:r w:rsidR="0099047A">
        <w:rPr>
          <w:rFonts w:ascii="Times New Roman" w:hAnsi="Times New Roman" w:cs="Times New Roman"/>
          <w:b/>
          <w:i/>
          <w:sz w:val="24"/>
          <w:szCs w:val="24"/>
        </w:rPr>
        <w:t> :</w:t>
      </w:r>
    </w:p>
    <w:p w:rsidR="00795028" w:rsidRDefault="00AF59CB" w:rsidP="005F2F80">
      <w:pPr>
        <w:jc w:val="both"/>
        <w:rPr>
          <w:rFonts w:ascii="Times New Roman" w:hAnsi="Times New Roman" w:cs="Times New Roman"/>
          <w:sz w:val="24"/>
          <w:szCs w:val="24"/>
        </w:rPr>
      </w:pPr>
      <w:r>
        <w:rPr>
          <w:rFonts w:ascii="Times New Roman" w:hAnsi="Times New Roman" w:cs="Times New Roman"/>
          <w:sz w:val="24"/>
          <w:szCs w:val="24"/>
        </w:rPr>
        <w:t>Le secteur informel renvoie à un ensemble dans lequel « </w:t>
      </w:r>
      <w:r w:rsidRPr="009A6DEE">
        <w:rPr>
          <w:rFonts w:ascii="Times New Roman" w:hAnsi="Times New Roman" w:cs="Times New Roman"/>
          <w:b/>
          <w:sz w:val="24"/>
          <w:szCs w:val="24"/>
        </w:rPr>
        <w:t>les emplois ou activités dans la production et la commercialisation de biens et services licites qui ne sont pas enregistrés ou protégés par l’Etat. Les travailleurs informels sont privés de prestations de sécurité sociale et de la protection offerte par les contrats de travail formel.</w:t>
      </w:r>
      <w:r>
        <w:rPr>
          <w:rFonts w:ascii="Times New Roman" w:hAnsi="Times New Roman" w:cs="Times New Roman"/>
          <w:sz w:val="24"/>
          <w:szCs w:val="24"/>
        </w:rPr>
        <w:t xml:space="preserve"> » </w:t>
      </w:r>
      <w:r>
        <w:rPr>
          <w:rStyle w:val="Appelnotedebasdep"/>
          <w:rFonts w:ascii="Times New Roman" w:hAnsi="Times New Roman" w:cs="Times New Roman"/>
          <w:sz w:val="24"/>
          <w:szCs w:val="24"/>
        </w:rPr>
        <w:footnoteReference w:id="8"/>
      </w:r>
      <w:r w:rsidR="00795028">
        <w:rPr>
          <w:rFonts w:ascii="Times New Roman" w:hAnsi="Times New Roman" w:cs="Times New Roman"/>
          <w:vanish/>
          <w:sz w:val="24"/>
          <w:szCs w:val="24"/>
        </w:rPr>
        <w:t xml:space="preserve">ce de lien de subordination juridique en ce sens que le travailleur considéré comme un non-salarié exerce son travail seul </w:t>
      </w:r>
    </w:p>
    <w:p w:rsidR="00DA6552" w:rsidRDefault="0077702C" w:rsidP="005F2F80">
      <w:pPr>
        <w:jc w:val="both"/>
        <w:rPr>
          <w:rFonts w:ascii="Times New Roman" w:hAnsi="Times New Roman" w:cs="Times New Roman"/>
          <w:b/>
          <w:i/>
          <w:sz w:val="24"/>
          <w:szCs w:val="24"/>
        </w:rPr>
      </w:pPr>
      <w:r w:rsidRPr="00FA0B6E">
        <w:rPr>
          <w:rFonts w:ascii="Times New Roman" w:hAnsi="Times New Roman" w:cs="Times New Roman"/>
          <w:b/>
          <w:i/>
          <w:sz w:val="24"/>
          <w:szCs w:val="24"/>
        </w:rPr>
        <w:t>Les métiers de la débrouille</w:t>
      </w:r>
      <w:r w:rsidR="002E10FA">
        <w:rPr>
          <w:rFonts w:ascii="Times New Roman" w:hAnsi="Times New Roman" w:cs="Times New Roman"/>
          <w:b/>
          <w:i/>
          <w:sz w:val="24"/>
          <w:szCs w:val="24"/>
        </w:rPr>
        <w:t xml:space="preserve"> : </w:t>
      </w:r>
    </w:p>
    <w:p w:rsidR="002E10FA" w:rsidRPr="002E10FA" w:rsidRDefault="002E10FA" w:rsidP="005F2F80">
      <w:pPr>
        <w:jc w:val="both"/>
        <w:rPr>
          <w:rFonts w:ascii="Times New Roman" w:hAnsi="Times New Roman" w:cs="Times New Roman"/>
          <w:sz w:val="24"/>
          <w:szCs w:val="24"/>
        </w:rPr>
      </w:pPr>
      <w:r>
        <w:rPr>
          <w:rFonts w:ascii="Times New Roman" w:hAnsi="Times New Roman" w:cs="Times New Roman"/>
          <w:sz w:val="24"/>
          <w:szCs w:val="24"/>
        </w:rPr>
        <w:t>Nous pouvons définir les métiers de la débrouille comme étant des activités lucratives exercées par les démunis</w:t>
      </w:r>
      <w:r w:rsidRPr="002E10FA">
        <w:rPr>
          <w:rFonts w:ascii="Times New Roman" w:hAnsi="Times New Roman"/>
          <w:sz w:val="24"/>
          <w:szCs w:val="24"/>
        </w:rPr>
        <w:t xml:space="preserve"> </w:t>
      </w:r>
      <w:r w:rsidRPr="00FA2272">
        <w:rPr>
          <w:rFonts w:ascii="Times New Roman" w:hAnsi="Times New Roman"/>
          <w:sz w:val="24"/>
          <w:szCs w:val="24"/>
        </w:rPr>
        <w:t>pour faire face à l’urgence de vivre</w:t>
      </w:r>
      <w:r>
        <w:rPr>
          <w:rStyle w:val="Appelnotedebasdep"/>
          <w:rFonts w:ascii="Times New Roman" w:hAnsi="Times New Roman"/>
          <w:sz w:val="24"/>
          <w:szCs w:val="24"/>
        </w:rPr>
        <w:footnoteReference w:id="9"/>
      </w:r>
      <w:r w:rsidRPr="00FA2272">
        <w:rPr>
          <w:rFonts w:ascii="Times New Roman" w:hAnsi="Times New Roman"/>
          <w:sz w:val="24"/>
          <w:szCs w:val="24"/>
        </w:rPr>
        <w:t xml:space="preserve">. </w:t>
      </w:r>
    </w:p>
    <w:p w:rsidR="0077702C" w:rsidRPr="0099047A" w:rsidRDefault="0077702C" w:rsidP="005F2F80">
      <w:pPr>
        <w:jc w:val="both"/>
        <w:rPr>
          <w:rFonts w:ascii="Times New Roman" w:hAnsi="Times New Roman" w:cs="Times New Roman"/>
          <w:b/>
          <w:i/>
          <w:sz w:val="24"/>
          <w:szCs w:val="24"/>
        </w:rPr>
      </w:pPr>
      <w:r w:rsidRPr="0099047A">
        <w:rPr>
          <w:rFonts w:ascii="Times New Roman" w:hAnsi="Times New Roman" w:cs="Times New Roman"/>
          <w:b/>
          <w:i/>
          <w:sz w:val="24"/>
          <w:szCs w:val="24"/>
        </w:rPr>
        <w:t>Le plumeur de poulets</w:t>
      </w:r>
      <w:r w:rsidR="0099047A">
        <w:rPr>
          <w:rFonts w:ascii="Times New Roman" w:hAnsi="Times New Roman" w:cs="Times New Roman"/>
          <w:b/>
          <w:i/>
          <w:sz w:val="24"/>
          <w:szCs w:val="24"/>
        </w:rPr>
        <w:t> :</w:t>
      </w:r>
    </w:p>
    <w:p w:rsidR="0077702C" w:rsidRDefault="0077702C" w:rsidP="005F2F80">
      <w:pPr>
        <w:jc w:val="both"/>
        <w:rPr>
          <w:rFonts w:ascii="Times New Roman" w:hAnsi="Times New Roman" w:cs="Times New Roman"/>
          <w:sz w:val="24"/>
          <w:szCs w:val="24"/>
        </w:rPr>
      </w:pPr>
      <w:r>
        <w:rPr>
          <w:rFonts w:ascii="Times New Roman" w:hAnsi="Times New Roman" w:cs="Times New Roman"/>
          <w:sz w:val="24"/>
          <w:szCs w:val="24"/>
        </w:rPr>
        <w:t xml:space="preserve">Le plumeur de poulets est une personne </w:t>
      </w:r>
      <w:r w:rsidR="00FA1C8D">
        <w:rPr>
          <w:rFonts w:ascii="Times New Roman" w:hAnsi="Times New Roman" w:cs="Times New Roman"/>
          <w:sz w:val="24"/>
          <w:szCs w:val="24"/>
        </w:rPr>
        <w:t>dont le métier consiste</w:t>
      </w:r>
      <w:r>
        <w:rPr>
          <w:rFonts w:ascii="Times New Roman" w:hAnsi="Times New Roman" w:cs="Times New Roman"/>
          <w:sz w:val="24"/>
          <w:szCs w:val="24"/>
        </w:rPr>
        <w:t xml:space="preserve"> à </w:t>
      </w:r>
      <w:r w:rsidR="00FA1C8D">
        <w:rPr>
          <w:rFonts w:ascii="Times New Roman" w:hAnsi="Times New Roman" w:cs="Times New Roman"/>
          <w:sz w:val="24"/>
          <w:szCs w:val="24"/>
        </w:rPr>
        <w:t>débarrasser les poulets de leurs plumes et de leurs déchets internes.</w:t>
      </w:r>
    </w:p>
    <w:p w:rsidR="00FA1C8D" w:rsidRPr="0099047A" w:rsidRDefault="00FA1C8D" w:rsidP="005F2F80">
      <w:pPr>
        <w:jc w:val="both"/>
        <w:rPr>
          <w:rFonts w:ascii="Times New Roman" w:hAnsi="Times New Roman" w:cs="Times New Roman"/>
          <w:b/>
          <w:sz w:val="24"/>
          <w:szCs w:val="24"/>
        </w:rPr>
      </w:pPr>
      <w:r w:rsidRPr="0099047A">
        <w:rPr>
          <w:rFonts w:ascii="Times New Roman" w:hAnsi="Times New Roman" w:cs="Times New Roman"/>
          <w:b/>
          <w:sz w:val="24"/>
          <w:szCs w:val="24"/>
        </w:rPr>
        <w:t>Le nettoyeur de poissons</w:t>
      </w:r>
      <w:r w:rsidR="0099047A">
        <w:rPr>
          <w:rFonts w:ascii="Times New Roman" w:hAnsi="Times New Roman" w:cs="Times New Roman"/>
          <w:b/>
          <w:sz w:val="24"/>
          <w:szCs w:val="24"/>
        </w:rPr>
        <w:t> :</w:t>
      </w:r>
    </w:p>
    <w:p w:rsidR="00EB55BE" w:rsidRDefault="00FA1C8D" w:rsidP="005F2F80">
      <w:pPr>
        <w:jc w:val="both"/>
        <w:rPr>
          <w:rFonts w:ascii="Times New Roman" w:hAnsi="Times New Roman" w:cs="Times New Roman"/>
          <w:sz w:val="24"/>
          <w:szCs w:val="24"/>
        </w:rPr>
      </w:pPr>
      <w:r>
        <w:rPr>
          <w:rFonts w:ascii="Times New Roman" w:hAnsi="Times New Roman" w:cs="Times New Roman"/>
          <w:sz w:val="24"/>
          <w:szCs w:val="24"/>
        </w:rPr>
        <w:t>Le nettoyeur de poisson</w:t>
      </w:r>
      <w:r w:rsidR="00EB55BE">
        <w:rPr>
          <w:rFonts w:ascii="Times New Roman" w:hAnsi="Times New Roman" w:cs="Times New Roman"/>
          <w:sz w:val="24"/>
          <w:szCs w:val="24"/>
        </w:rPr>
        <w:t>s</w:t>
      </w:r>
      <w:r>
        <w:rPr>
          <w:rFonts w:ascii="Times New Roman" w:hAnsi="Times New Roman" w:cs="Times New Roman"/>
          <w:sz w:val="24"/>
          <w:szCs w:val="24"/>
        </w:rPr>
        <w:t xml:space="preserve"> est une personne dont le métier consiste à débarrasser les poissons de leurs écailles</w:t>
      </w:r>
      <w:r w:rsidR="0000566A">
        <w:rPr>
          <w:rFonts w:ascii="Times New Roman" w:hAnsi="Times New Roman" w:cs="Times New Roman"/>
          <w:sz w:val="24"/>
          <w:szCs w:val="24"/>
        </w:rPr>
        <w:t xml:space="preserve">, </w:t>
      </w:r>
      <w:r w:rsidR="00EB55BE">
        <w:rPr>
          <w:rFonts w:ascii="Times New Roman" w:hAnsi="Times New Roman" w:cs="Times New Roman"/>
          <w:sz w:val="24"/>
          <w:szCs w:val="24"/>
        </w:rPr>
        <w:t>de leurs nageoires</w:t>
      </w:r>
      <w:r>
        <w:rPr>
          <w:rFonts w:ascii="Times New Roman" w:hAnsi="Times New Roman" w:cs="Times New Roman"/>
          <w:sz w:val="24"/>
          <w:szCs w:val="24"/>
        </w:rPr>
        <w:t xml:space="preserve"> et de leurs déchets internes. </w:t>
      </w:r>
    </w:p>
    <w:p w:rsidR="001037D1" w:rsidRPr="0099047A" w:rsidRDefault="001037D1" w:rsidP="005F2F80">
      <w:pPr>
        <w:jc w:val="both"/>
        <w:rPr>
          <w:rFonts w:ascii="Times New Roman" w:hAnsi="Times New Roman" w:cs="Times New Roman"/>
          <w:b/>
          <w:sz w:val="24"/>
          <w:szCs w:val="24"/>
        </w:rPr>
      </w:pPr>
      <w:r w:rsidRPr="0099047A">
        <w:rPr>
          <w:rFonts w:ascii="Times New Roman" w:hAnsi="Times New Roman" w:cs="Times New Roman"/>
          <w:b/>
          <w:sz w:val="24"/>
          <w:szCs w:val="24"/>
        </w:rPr>
        <w:t>Les conditions de travail</w:t>
      </w:r>
      <w:r w:rsidR="0099047A">
        <w:rPr>
          <w:rFonts w:ascii="Times New Roman" w:hAnsi="Times New Roman" w:cs="Times New Roman"/>
          <w:b/>
          <w:sz w:val="24"/>
          <w:szCs w:val="24"/>
        </w:rPr>
        <w:t> :</w:t>
      </w:r>
    </w:p>
    <w:p w:rsidR="00751C01" w:rsidRDefault="001037D1" w:rsidP="009A45F1">
      <w:pPr>
        <w:jc w:val="both"/>
        <w:rPr>
          <w:rFonts w:ascii="Times New Roman" w:hAnsi="Times New Roman" w:cs="Times New Roman"/>
          <w:sz w:val="24"/>
          <w:szCs w:val="24"/>
        </w:rPr>
      </w:pPr>
      <w:r>
        <w:rPr>
          <w:rFonts w:ascii="Times New Roman" w:hAnsi="Times New Roman" w:cs="Times New Roman"/>
          <w:sz w:val="24"/>
          <w:szCs w:val="24"/>
        </w:rPr>
        <w:t xml:space="preserve">Les conditions de travail renvoient à l’ensemble </w:t>
      </w:r>
      <w:r w:rsidR="00CF4F8A">
        <w:rPr>
          <w:rFonts w:ascii="Times New Roman" w:hAnsi="Times New Roman" w:cs="Times New Roman"/>
          <w:sz w:val="24"/>
          <w:szCs w:val="24"/>
        </w:rPr>
        <w:t>des difficultés et</w:t>
      </w:r>
      <w:r>
        <w:rPr>
          <w:rFonts w:ascii="Times New Roman" w:hAnsi="Times New Roman" w:cs="Times New Roman"/>
          <w:sz w:val="24"/>
          <w:szCs w:val="24"/>
        </w:rPr>
        <w:t xml:space="preserve"> des facilités que les travailleurs rencontrent au cours de l’exercice de leurs activités. </w:t>
      </w:r>
      <w:r w:rsidR="00EC2A82">
        <w:rPr>
          <w:rFonts w:ascii="Times New Roman" w:hAnsi="Times New Roman" w:cs="Times New Roman"/>
          <w:sz w:val="24"/>
          <w:szCs w:val="24"/>
        </w:rPr>
        <w:t xml:space="preserve">Elles englobent </w:t>
      </w:r>
      <w:r w:rsidR="00314FD3">
        <w:rPr>
          <w:rFonts w:ascii="Times New Roman" w:hAnsi="Times New Roman" w:cs="Times New Roman"/>
          <w:sz w:val="24"/>
          <w:szCs w:val="24"/>
        </w:rPr>
        <w:t>généralement l</w:t>
      </w:r>
      <w:r w:rsidR="00EC2A82">
        <w:rPr>
          <w:rFonts w:ascii="Times New Roman" w:hAnsi="Times New Roman" w:cs="Times New Roman"/>
          <w:sz w:val="24"/>
          <w:szCs w:val="24"/>
        </w:rPr>
        <w:t>es dimensions sanitaires,</w:t>
      </w:r>
      <w:r w:rsidR="005967CA">
        <w:rPr>
          <w:rFonts w:ascii="Times New Roman" w:hAnsi="Times New Roman" w:cs="Times New Roman"/>
          <w:sz w:val="24"/>
          <w:szCs w:val="24"/>
        </w:rPr>
        <w:t xml:space="preserve"> </w:t>
      </w:r>
      <w:r w:rsidR="00EC2A82">
        <w:rPr>
          <w:rFonts w:ascii="Times New Roman" w:hAnsi="Times New Roman" w:cs="Times New Roman"/>
          <w:sz w:val="24"/>
          <w:szCs w:val="24"/>
        </w:rPr>
        <w:t xml:space="preserve">matérielles et </w:t>
      </w:r>
      <w:r w:rsidR="005967CA">
        <w:rPr>
          <w:rFonts w:ascii="Times New Roman" w:hAnsi="Times New Roman" w:cs="Times New Roman"/>
          <w:sz w:val="24"/>
          <w:szCs w:val="24"/>
        </w:rPr>
        <w:t>sécuritaires.</w:t>
      </w:r>
    </w:p>
    <w:p w:rsidR="009A45F1" w:rsidRDefault="009A45F1" w:rsidP="009A45F1">
      <w:pPr>
        <w:jc w:val="both"/>
        <w:rPr>
          <w:rFonts w:ascii="Times New Roman" w:hAnsi="Times New Roman" w:cs="Times New Roman"/>
          <w:sz w:val="24"/>
          <w:szCs w:val="24"/>
        </w:rPr>
      </w:pPr>
    </w:p>
    <w:p w:rsidR="009A45F1" w:rsidRDefault="009A45F1" w:rsidP="009A45F1">
      <w:pPr>
        <w:jc w:val="both"/>
        <w:rPr>
          <w:rFonts w:ascii="Times New Roman" w:hAnsi="Times New Roman" w:cs="Times New Roman"/>
          <w:sz w:val="24"/>
          <w:szCs w:val="24"/>
        </w:rPr>
      </w:pPr>
    </w:p>
    <w:p w:rsidR="009A45F1" w:rsidRDefault="009A45F1" w:rsidP="009A45F1">
      <w:pPr>
        <w:jc w:val="both"/>
        <w:rPr>
          <w:rFonts w:ascii="Times New Roman" w:hAnsi="Times New Roman" w:cs="Times New Roman"/>
          <w:sz w:val="24"/>
          <w:szCs w:val="24"/>
        </w:rPr>
      </w:pPr>
    </w:p>
    <w:p w:rsidR="009A45F1" w:rsidRPr="009A45F1" w:rsidRDefault="009A45F1" w:rsidP="009A45F1">
      <w:pPr>
        <w:jc w:val="both"/>
        <w:rPr>
          <w:rFonts w:ascii="Times New Roman" w:hAnsi="Times New Roman" w:cs="Times New Roman"/>
          <w:sz w:val="24"/>
          <w:szCs w:val="24"/>
        </w:rPr>
      </w:pPr>
    </w:p>
    <w:p w:rsidR="00751C01" w:rsidRPr="002E6E93" w:rsidRDefault="002E6E93" w:rsidP="001349FB">
      <w:pPr>
        <w:pStyle w:val="Titre2"/>
        <w:numPr>
          <w:ilvl w:val="0"/>
          <w:numId w:val="40"/>
        </w:numPr>
        <w:rPr>
          <w:rFonts w:ascii="Times New Roman" w:hAnsi="Times New Roman" w:cs="Times New Roman"/>
          <w:color w:val="auto"/>
          <w:sz w:val="24"/>
          <w:szCs w:val="24"/>
        </w:rPr>
      </w:pPr>
      <w:bookmarkStart w:id="13" w:name="_Toc359405346"/>
      <w:bookmarkStart w:id="14" w:name="_Toc359405374"/>
      <w:bookmarkStart w:id="15" w:name="_Toc359405412"/>
      <w:bookmarkStart w:id="16" w:name="_Toc359405460"/>
      <w:bookmarkStart w:id="17" w:name="_Toc359405902"/>
      <w:bookmarkStart w:id="18" w:name="_Toc359833936"/>
      <w:r w:rsidRPr="002E6E93">
        <w:rPr>
          <w:rFonts w:ascii="Times New Roman" w:hAnsi="Times New Roman" w:cs="Times New Roman"/>
          <w:color w:val="auto"/>
          <w:sz w:val="24"/>
          <w:szCs w:val="24"/>
        </w:rPr>
        <w:t>SITUATION DE L’EMPLOI AU CAMEROUN ET DU CADRE DE PREVENTION EN VIGUEUR</w:t>
      </w:r>
      <w:bookmarkEnd w:id="13"/>
      <w:bookmarkEnd w:id="14"/>
      <w:bookmarkEnd w:id="15"/>
      <w:bookmarkEnd w:id="16"/>
      <w:bookmarkEnd w:id="17"/>
      <w:bookmarkEnd w:id="18"/>
    </w:p>
    <w:p w:rsidR="00D128D2" w:rsidRPr="001349FB" w:rsidRDefault="0017603A" w:rsidP="001349FB">
      <w:pPr>
        <w:pStyle w:val="Sous-titre"/>
        <w:numPr>
          <w:ilvl w:val="0"/>
          <w:numId w:val="43"/>
        </w:numPr>
        <w:rPr>
          <w:b/>
        </w:rPr>
      </w:pPr>
      <w:bookmarkStart w:id="19" w:name="_Toc359833937"/>
      <w:r w:rsidRPr="001349FB">
        <w:rPr>
          <w:b/>
        </w:rPr>
        <w:t xml:space="preserve">Les </w:t>
      </w:r>
      <w:r w:rsidR="00426593" w:rsidRPr="001349FB">
        <w:rPr>
          <w:b/>
        </w:rPr>
        <w:t>principaux dispositifs institu</w:t>
      </w:r>
      <w:r w:rsidRPr="001349FB">
        <w:rPr>
          <w:b/>
        </w:rPr>
        <w:t>tionnels</w:t>
      </w:r>
      <w:bookmarkEnd w:id="19"/>
    </w:p>
    <w:p w:rsidR="0082167D" w:rsidRDefault="00D128D2" w:rsidP="005F2F80">
      <w:pPr>
        <w:tabs>
          <w:tab w:val="left" w:pos="1245"/>
        </w:tabs>
        <w:spacing w:line="360" w:lineRule="auto"/>
        <w:ind w:left="-426"/>
        <w:jc w:val="both"/>
        <w:rPr>
          <w:rFonts w:ascii="Times New Roman" w:hAnsi="Times New Roman" w:cs="Times New Roman"/>
          <w:sz w:val="24"/>
          <w:szCs w:val="24"/>
        </w:rPr>
      </w:pPr>
      <w:r w:rsidRPr="00BF0761">
        <w:rPr>
          <w:rFonts w:ascii="Times New Roman" w:hAnsi="Times New Roman" w:cs="Times New Roman"/>
          <w:sz w:val="24"/>
          <w:szCs w:val="24"/>
        </w:rPr>
        <w:t xml:space="preserve">Au Cameroun,  le marché </w:t>
      </w:r>
      <w:r w:rsidR="001A0604" w:rsidRPr="00BF0761">
        <w:rPr>
          <w:rFonts w:ascii="Times New Roman" w:hAnsi="Times New Roman" w:cs="Times New Roman"/>
          <w:sz w:val="24"/>
          <w:szCs w:val="24"/>
        </w:rPr>
        <w:t>de l’emploi</w:t>
      </w:r>
      <w:r w:rsidR="008A5B20" w:rsidRPr="00BF0761">
        <w:rPr>
          <w:rFonts w:ascii="Times New Roman" w:hAnsi="Times New Roman" w:cs="Times New Roman"/>
          <w:sz w:val="24"/>
          <w:szCs w:val="24"/>
        </w:rPr>
        <w:t xml:space="preserve"> </w:t>
      </w:r>
      <w:r w:rsidR="005C4A06" w:rsidRPr="00BF0761">
        <w:rPr>
          <w:rFonts w:ascii="Times New Roman" w:hAnsi="Times New Roman" w:cs="Times New Roman"/>
          <w:sz w:val="24"/>
          <w:szCs w:val="24"/>
        </w:rPr>
        <w:t xml:space="preserve">est en particulier </w:t>
      </w:r>
      <w:r w:rsidRPr="00BF0761">
        <w:rPr>
          <w:rFonts w:ascii="Times New Roman" w:hAnsi="Times New Roman" w:cs="Times New Roman"/>
          <w:sz w:val="24"/>
          <w:szCs w:val="24"/>
        </w:rPr>
        <w:t xml:space="preserve">géré par des </w:t>
      </w:r>
      <w:r w:rsidR="008A5B20" w:rsidRPr="00BF0761">
        <w:rPr>
          <w:rFonts w:ascii="Times New Roman" w:hAnsi="Times New Roman" w:cs="Times New Roman"/>
          <w:sz w:val="24"/>
          <w:szCs w:val="24"/>
        </w:rPr>
        <w:t xml:space="preserve">institutions étatiques </w:t>
      </w:r>
      <w:r w:rsidRPr="00BF0761">
        <w:rPr>
          <w:rFonts w:ascii="Times New Roman" w:hAnsi="Times New Roman" w:cs="Times New Roman"/>
          <w:sz w:val="24"/>
          <w:szCs w:val="24"/>
        </w:rPr>
        <w:t>chargé de fixer les règles du jeu et de contrôler  leur application.</w:t>
      </w:r>
      <w:r w:rsidRPr="00BF0761">
        <w:rPr>
          <w:sz w:val="24"/>
          <w:szCs w:val="24"/>
        </w:rPr>
        <w:t xml:space="preserve"> </w:t>
      </w:r>
      <w:r w:rsidR="008A5B20" w:rsidRPr="00BF0761">
        <w:rPr>
          <w:rFonts w:ascii="Times New Roman" w:hAnsi="Times New Roman" w:cs="Times New Roman"/>
          <w:sz w:val="24"/>
          <w:szCs w:val="24"/>
        </w:rPr>
        <w:t>L</w:t>
      </w:r>
      <w:r w:rsidR="00D63722" w:rsidRPr="00BF0761">
        <w:rPr>
          <w:rFonts w:ascii="Times New Roman" w:hAnsi="Times New Roman" w:cs="Times New Roman"/>
          <w:sz w:val="24"/>
          <w:szCs w:val="24"/>
        </w:rPr>
        <w:t>’E</w:t>
      </w:r>
      <w:r w:rsidR="008A5B20" w:rsidRPr="00BF0761">
        <w:rPr>
          <w:rFonts w:ascii="Times New Roman" w:hAnsi="Times New Roman" w:cs="Times New Roman"/>
          <w:sz w:val="24"/>
          <w:szCs w:val="24"/>
        </w:rPr>
        <w:t xml:space="preserve">tat </w:t>
      </w:r>
      <w:r w:rsidR="002E10FA" w:rsidRPr="00BF0761">
        <w:rPr>
          <w:rFonts w:ascii="Times New Roman" w:hAnsi="Times New Roman" w:cs="Times New Roman"/>
          <w:sz w:val="24"/>
          <w:szCs w:val="24"/>
        </w:rPr>
        <w:t>à</w:t>
      </w:r>
      <w:r w:rsidR="008A5B20" w:rsidRPr="00BF0761">
        <w:rPr>
          <w:rFonts w:ascii="Times New Roman" w:hAnsi="Times New Roman" w:cs="Times New Roman"/>
          <w:sz w:val="24"/>
          <w:szCs w:val="24"/>
        </w:rPr>
        <w:t xml:space="preserve"> travers ses organisations</w:t>
      </w:r>
      <w:r w:rsidR="005C4A06" w:rsidRPr="00BF0761">
        <w:rPr>
          <w:rFonts w:ascii="Times New Roman" w:hAnsi="Times New Roman" w:cs="Times New Roman"/>
          <w:sz w:val="24"/>
          <w:szCs w:val="24"/>
        </w:rPr>
        <w:t xml:space="preserve"> joue</w:t>
      </w:r>
      <w:r w:rsidR="00D63722" w:rsidRPr="00BF0761">
        <w:rPr>
          <w:rFonts w:ascii="Times New Roman" w:hAnsi="Times New Roman" w:cs="Times New Roman"/>
          <w:sz w:val="24"/>
          <w:szCs w:val="24"/>
        </w:rPr>
        <w:t xml:space="preserve"> un rôle important sur le marché du travail en tant qu’employeur, agent chargé de la réglementation, de contrôle et de conciliation ou de conseil. </w:t>
      </w:r>
    </w:p>
    <w:p w:rsidR="002E10FA" w:rsidRDefault="00D128D2" w:rsidP="005F2F80">
      <w:pPr>
        <w:tabs>
          <w:tab w:val="left" w:pos="1245"/>
        </w:tabs>
        <w:spacing w:line="360" w:lineRule="auto"/>
        <w:ind w:left="-426"/>
        <w:jc w:val="both"/>
        <w:rPr>
          <w:rFonts w:ascii="Times New Roman" w:hAnsi="Times New Roman" w:cs="Times New Roman"/>
          <w:sz w:val="24"/>
          <w:szCs w:val="24"/>
        </w:rPr>
      </w:pPr>
      <w:r w:rsidRPr="00BF0761">
        <w:rPr>
          <w:rFonts w:ascii="Times New Roman" w:hAnsi="Times New Roman" w:cs="Times New Roman"/>
          <w:sz w:val="24"/>
          <w:szCs w:val="24"/>
        </w:rPr>
        <w:t>Il s’</w:t>
      </w:r>
      <w:r w:rsidR="008A5B20" w:rsidRPr="00BF0761">
        <w:rPr>
          <w:rFonts w:ascii="Times New Roman" w:hAnsi="Times New Roman" w:cs="Times New Roman"/>
          <w:sz w:val="24"/>
          <w:szCs w:val="24"/>
        </w:rPr>
        <w:t>agit</w:t>
      </w:r>
      <w:r w:rsidRPr="00BF0761">
        <w:rPr>
          <w:rFonts w:ascii="Times New Roman" w:hAnsi="Times New Roman" w:cs="Times New Roman"/>
          <w:sz w:val="24"/>
          <w:szCs w:val="24"/>
        </w:rPr>
        <w:t xml:space="preserve"> </w:t>
      </w:r>
      <w:r w:rsidR="00D63722" w:rsidRPr="00BF0761">
        <w:rPr>
          <w:rFonts w:ascii="Times New Roman" w:hAnsi="Times New Roman" w:cs="Times New Roman"/>
          <w:sz w:val="24"/>
          <w:szCs w:val="24"/>
        </w:rPr>
        <w:t>d’abord</w:t>
      </w:r>
      <w:r w:rsidRPr="00BF0761">
        <w:rPr>
          <w:rFonts w:ascii="Times New Roman" w:hAnsi="Times New Roman" w:cs="Times New Roman"/>
          <w:sz w:val="24"/>
          <w:szCs w:val="24"/>
        </w:rPr>
        <w:t xml:space="preserve"> du </w:t>
      </w:r>
      <w:r w:rsidR="00D63722" w:rsidRPr="00BF0761">
        <w:rPr>
          <w:rFonts w:ascii="Times New Roman" w:hAnsi="Times New Roman" w:cs="Times New Roman"/>
          <w:bCs/>
          <w:sz w:val="24"/>
          <w:szCs w:val="24"/>
        </w:rPr>
        <w:t xml:space="preserve"> Ministère du Travail et de la Sécurité sociale. </w:t>
      </w:r>
      <w:r w:rsidR="00D63722" w:rsidRPr="00BF0761">
        <w:rPr>
          <w:rFonts w:ascii="Times New Roman" w:hAnsi="Times New Roman" w:cs="Times New Roman"/>
          <w:sz w:val="24"/>
          <w:szCs w:val="24"/>
        </w:rPr>
        <w:t xml:space="preserve">D’une manière générale, ce ministère est responsable de la politique gouvernementale en matière du travail et de la Sécurité sociale. Il réglemente les relations professionnelles des travailleurs et la sécurité sociale. </w:t>
      </w:r>
      <w:r w:rsidRPr="00BF0761">
        <w:rPr>
          <w:rFonts w:ascii="Times New Roman" w:hAnsi="Times New Roman" w:cs="Times New Roman"/>
          <w:sz w:val="24"/>
          <w:szCs w:val="24"/>
        </w:rPr>
        <w:t>S’appuyant sur la  convention du BIT n°150 de 1978 portant sur l’administration du travail qui  réaffirme le rô</w:t>
      </w:r>
      <w:r w:rsidR="002E10FA">
        <w:rPr>
          <w:rFonts w:ascii="Times New Roman" w:hAnsi="Times New Roman" w:cs="Times New Roman"/>
          <w:sz w:val="24"/>
          <w:szCs w:val="24"/>
        </w:rPr>
        <w:t>le de l’État dans la fixation,</w:t>
      </w:r>
      <w:r w:rsidRPr="00BF0761">
        <w:rPr>
          <w:rFonts w:ascii="Times New Roman" w:hAnsi="Times New Roman" w:cs="Times New Roman"/>
          <w:sz w:val="24"/>
          <w:szCs w:val="24"/>
        </w:rPr>
        <w:t xml:space="preserve"> le contrôle de bonnes conditions </w:t>
      </w:r>
      <w:r w:rsidR="002E10FA">
        <w:rPr>
          <w:rFonts w:ascii="Times New Roman" w:hAnsi="Times New Roman" w:cs="Times New Roman"/>
          <w:sz w:val="24"/>
          <w:szCs w:val="24"/>
        </w:rPr>
        <w:t>et un milieu de travail adéquat.</w:t>
      </w:r>
      <w:r w:rsidRPr="00BF0761">
        <w:rPr>
          <w:rFonts w:ascii="Times New Roman" w:hAnsi="Times New Roman" w:cs="Times New Roman"/>
          <w:sz w:val="24"/>
          <w:szCs w:val="24"/>
        </w:rPr>
        <w:t xml:space="preserve"> </w:t>
      </w:r>
      <w:r w:rsidR="002E10FA" w:rsidRPr="00BF0761">
        <w:rPr>
          <w:rFonts w:ascii="Times New Roman" w:hAnsi="Times New Roman" w:cs="Times New Roman"/>
          <w:sz w:val="24"/>
          <w:szCs w:val="24"/>
        </w:rPr>
        <w:t>Il</w:t>
      </w:r>
      <w:r w:rsidRPr="00BF0761">
        <w:rPr>
          <w:rFonts w:ascii="Times New Roman" w:hAnsi="Times New Roman" w:cs="Times New Roman"/>
          <w:sz w:val="24"/>
          <w:szCs w:val="24"/>
        </w:rPr>
        <w:t xml:space="preserve"> </w:t>
      </w:r>
      <w:r w:rsidR="00D63722" w:rsidRPr="00BF0761">
        <w:rPr>
          <w:rFonts w:ascii="Times New Roman" w:hAnsi="Times New Roman" w:cs="Times New Roman"/>
          <w:sz w:val="24"/>
          <w:szCs w:val="24"/>
        </w:rPr>
        <w:t xml:space="preserve">s’intéresse aussi aux conditions et milieu du travail (santé et sécurité au travail).  </w:t>
      </w:r>
    </w:p>
    <w:p w:rsidR="005C4A06" w:rsidRPr="00BF0761" w:rsidRDefault="00D63722" w:rsidP="005F2F80">
      <w:pPr>
        <w:tabs>
          <w:tab w:val="left" w:pos="1245"/>
        </w:tabs>
        <w:spacing w:line="360" w:lineRule="auto"/>
        <w:ind w:left="-426"/>
        <w:jc w:val="both"/>
        <w:rPr>
          <w:rFonts w:ascii="Times New Roman" w:hAnsi="Times New Roman" w:cs="Times New Roman"/>
          <w:sz w:val="24"/>
          <w:szCs w:val="24"/>
        </w:rPr>
      </w:pPr>
      <w:r w:rsidRPr="00BF0761">
        <w:rPr>
          <w:rFonts w:ascii="Times New Roman" w:hAnsi="Times New Roman" w:cs="Times New Roman"/>
          <w:sz w:val="24"/>
          <w:szCs w:val="24"/>
        </w:rPr>
        <w:t>A côté de cette structure de</w:t>
      </w:r>
      <w:r w:rsidR="008A5B20" w:rsidRPr="00BF0761">
        <w:rPr>
          <w:rFonts w:ascii="Times New Roman" w:hAnsi="Times New Roman" w:cs="Times New Roman"/>
          <w:sz w:val="24"/>
          <w:szCs w:val="24"/>
        </w:rPr>
        <w:t xml:space="preserve"> supervision générale, il y</w:t>
      </w:r>
      <w:r w:rsidR="002E10FA">
        <w:rPr>
          <w:rFonts w:ascii="Times New Roman" w:hAnsi="Times New Roman" w:cs="Times New Roman"/>
          <w:sz w:val="24"/>
          <w:szCs w:val="24"/>
        </w:rPr>
        <w:t xml:space="preserve"> </w:t>
      </w:r>
      <w:r w:rsidR="008A5B20" w:rsidRPr="00BF0761">
        <w:rPr>
          <w:rFonts w:ascii="Times New Roman" w:hAnsi="Times New Roman" w:cs="Times New Roman"/>
          <w:sz w:val="24"/>
          <w:szCs w:val="24"/>
        </w:rPr>
        <w:t xml:space="preserve">a </w:t>
      </w:r>
      <w:r w:rsidR="008A5B20" w:rsidRPr="00BF0761">
        <w:rPr>
          <w:rFonts w:ascii="Times New Roman" w:hAnsi="Times New Roman" w:cs="Times New Roman"/>
          <w:bCs/>
          <w:sz w:val="24"/>
          <w:szCs w:val="24"/>
        </w:rPr>
        <w:t>l</w:t>
      </w:r>
      <w:r w:rsidRPr="00BF0761">
        <w:rPr>
          <w:rFonts w:ascii="Times New Roman" w:hAnsi="Times New Roman" w:cs="Times New Roman"/>
          <w:bCs/>
          <w:sz w:val="24"/>
          <w:szCs w:val="24"/>
        </w:rPr>
        <w:t>a Caisse Nationale de Prévoyance Sociale (CNPS)</w:t>
      </w:r>
      <w:r w:rsidRPr="00BF0761">
        <w:rPr>
          <w:rFonts w:ascii="Times New Roman" w:hAnsi="Times New Roman" w:cs="Times New Roman"/>
          <w:sz w:val="24"/>
          <w:szCs w:val="24"/>
        </w:rPr>
        <w:t xml:space="preserve">, L’organisation de la prévoyance sociale au Cameroun est très récente. Elle n’a été instituée qu’en 1973 et ne couvre d’ailleurs que les travailleurs salariés. La CNPS est chargée d’assurer, dans le cadre de la politique générale du gouvernement, le service de diverses prestations prévues par la législation de protection sociale et familiale. C’est un établissement public doté de la personnalité juridique et de l’autonomie financière. Toute personne physique ou morale employant un ou plusieurs travailleurs relevant du code du travail est tenue de </w:t>
      </w:r>
      <w:r w:rsidRPr="00653DC3">
        <w:rPr>
          <w:rFonts w:ascii="Times New Roman" w:hAnsi="Times New Roman" w:cs="Times New Roman"/>
          <w:sz w:val="24"/>
          <w:szCs w:val="24"/>
        </w:rPr>
        <w:t>s’af</w:t>
      </w:r>
      <w:r w:rsidRPr="00BF0761">
        <w:rPr>
          <w:rFonts w:ascii="Times New Roman" w:hAnsi="Times New Roman" w:cs="Times New Roman"/>
          <w:sz w:val="24"/>
          <w:szCs w:val="24"/>
        </w:rPr>
        <w:t>filier à la CNPS. Les prestations servies par la CNPS sont classées en trois catégories : les prestations familiales, l’assurance de pension vieillesse, d’invalidité et de décès, les risques professionnels (maladies professionnelles</w:t>
      </w:r>
      <w:r w:rsidR="008A5B20" w:rsidRPr="00BF0761">
        <w:rPr>
          <w:rFonts w:ascii="Times New Roman" w:hAnsi="Times New Roman" w:cs="Times New Roman"/>
          <w:sz w:val="24"/>
          <w:szCs w:val="24"/>
        </w:rPr>
        <w:t>, accidents de travail</w:t>
      </w:r>
      <w:r w:rsidR="002E10FA">
        <w:rPr>
          <w:rFonts w:ascii="Times New Roman" w:hAnsi="Times New Roman" w:cs="Times New Roman"/>
          <w:sz w:val="24"/>
          <w:szCs w:val="24"/>
        </w:rPr>
        <w:t>)</w:t>
      </w:r>
      <w:r w:rsidRPr="00BF0761">
        <w:rPr>
          <w:rFonts w:ascii="Times New Roman" w:hAnsi="Times New Roman" w:cs="Times New Roman"/>
          <w:sz w:val="24"/>
          <w:szCs w:val="24"/>
        </w:rPr>
        <w:t>.</w:t>
      </w:r>
    </w:p>
    <w:p w:rsidR="00D63722" w:rsidRPr="002E10FA" w:rsidRDefault="00D63722" w:rsidP="005F2F80">
      <w:pPr>
        <w:tabs>
          <w:tab w:val="left" w:pos="1245"/>
        </w:tabs>
        <w:spacing w:line="360" w:lineRule="auto"/>
        <w:ind w:left="-426"/>
        <w:jc w:val="both"/>
        <w:rPr>
          <w:rFonts w:ascii="Times New Roman" w:hAnsi="Times New Roman" w:cs="Times New Roman"/>
          <w:sz w:val="24"/>
          <w:szCs w:val="24"/>
        </w:rPr>
      </w:pPr>
      <w:r w:rsidRPr="00BF0761">
        <w:rPr>
          <w:rFonts w:ascii="Times New Roman" w:hAnsi="Times New Roman" w:cs="Times New Roman"/>
          <w:bCs/>
          <w:sz w:val="24"/>
          <w:szCs w:val="24"/>
        </w:rPr>
        <w:t>Le Fonds National de l’Emploi (FNE)</w:t>
      </w:r>
      <w:r w:rsidRPr="00BF0761">
        <w:rPr>
          <w:rFonts w:ascii="Times New Roman" w:hAnsi="Times New Roman" w:cs="Times New Roman"/>
          <w:sz w:val="24"/>
          <w:szCs w:val="24"/>
        </w:rPr>
        <w:t xml:space="preserve"> a été créée en 1990</w:t>
      </w:r>
      <w:r w:rsidRPr="00BF0761">
        <w:rPr>
          <w:rFonts w:ascii="Times New Roman" w:hAnsi="Times New Roman" w:cs="Times New Roman"/>
          <w:bCs/>
          <w:sz w:val="24"/>
          <w:szCs w:val="24"/>
        </w:rPr>
        <w:t xml:space="preserve">, </w:t>
      </w:r>
      <w:r w:rsidRPr="00BF0761">
        <w:rPr>
          <w:rFonts w:ascii="Times New Roman" w:hAnsi="Times New Roman" w:cs="Times New Roman"/>
          <w:sz w:val="24"/>
          <w:szCs w:val="24"/>
        </w:rPr>
        <w:t xml:space="preserve">pour </w:t>
      </w:r>
      <w:r w:rsidRPr="002E10FA">
        <w:rPr>
          <w:rFonts w:ascii="Times New Roman" w:hAnsi="Times New Roman" w:cs="Times New Roman"/>
          <w:sz w:val="24"/>
          <w:szCs w:val="24"/>
        </w:rPr>
        <w:t>tenir compte de la dimension</w:t>
      </w:r>
      <w:r w:rsidRPr="00BF0761">
        <w:rPr>
          <w:rFonts w:ascii="Times New Roman" w:hAnsi="Times New Roman" w:cs="Times New Roman"/>
          <w:sz w:val="24"/>
          <w:szCs w:val="24"/>
        </w:rPr>
        <w:t xml:space="preserve"> sociale de l’ajustement structurel. Elle est devenue opérationnelle à partir de 1991/1992</w:t>
      </w:r>
      <w:r w:rsidRPr="00BF0761">
        <w:rPr>
          <w:rFonts w:ascii="Times New Roman" w:hAnsi="Times New Roman" w:cs="Times New Roman"/>
          <w:bCs/>
          <w:sz w:val="24"/>
          <w:szCs w:val="24"/>
        </w:rPr>
        <w:t xml:space="preserve"> </w:t>
      </w:r>
      <w:r w:rsidRPr="00BF0761">
        <w:rPr>
          <w:rFonts w:ascii="Times New Roman" w:hAnsi="Times New Roman" w:cs="Times New Roman"/>
          <w:sz w:val="24"/>
          <w:szCs w:val="24"/>
        </w:rPr>
        <w:t>et sa mission générale est la promotion de l’emploi sur l’ensemble du territoire</w:t>
      </w:r>
      <w:r w:rsidRPr="00BF0761">
        <w:rPr>
          <w:rFonts w:ascii="Times New Roman" w:hAnsi="Times New Roman" w:cs="Times New Roman"/>
          <w:bCs/>
          <w:sz w:val="24"/>
          <w:szCs w:val="24"/>
        </w:rPr>
        <w:t xml:space="preserve"> </w:t>
      </w:r>
      <w:r w:rsidRPr="00BF0761">
        <w:rPr>
          <w:rFonts w:ascii="Times New Roman" w:hAnsi="Times New Roman" w:cs="Times New Roman"/>
          <w:sz w:val="24"/>
          <w:szCs w:val="24"/>
        </w:rPr>
        <w:t>camerounais, en favorisant les possibilités d’emploi par la diffusion des informations sur le marché du travail, l’insertion dans le circuit de production des jeunes camerounais à la recherche</w:t>
      </w:r>
      <w:r w:rsidRPr="00BF0761">
        <w:rPr>
          <w:rFonts w:ascii="Times New Roman" w:hAnsi="Times New Roman" w:cs="Times New Roman"/>
          <w:bCs/>
          <w:sz w:val="24"/>
          <w:szCs w:val="24"/>
        </w:rPr>
        <w:t xml:space="preserve"> </w:t>
      </w:r>
      <w:r w:rsidRPr="00BF0761">
        <w:rPr>
          <w:rFonts w:ascii="Times New Roman" w:hAnsi="Times New Roman" w:cs="Times New Roman"/>
          <w:sz w:val="24"/>
          <w:szCs w:val="24"/>
        </w:rPr>
        <w:t xml:space="preserve">d’un emploi, la réinsertion des travailleurs licenciés des entreprises du secteur public, parapublic ou </w:t>
      </w:r>
      <w:r w:rsidRPr="00653DC3">
        <w:rPr>
          <w:rFonts w:ascii="Times New Roman" w:hAnsi="Times New Roman" w:cs="Times New Roman"/>
          <w:sz w:val="24"/>
          <w:szCs w:val="24"/>
        </w:rPr>
        <w:t>privé.</w:t>
      </w:r>
      <w:r w:rsidR="005C4A06" w:rsidRPr="00BF0761">
        <w:rPr>
          <w:rFonts w:ascii="Times New Roman" w:hAnsi="Times New Roman" w:cs="Times New Roman"/>
          <w:sz w:val="24"/>
          <w:szCs w:val="24"/>
        </w:rPr>
        <w:t xml:space="preserve"> </w:t>
      </w:r>
      <w:r w:rsidRPr="00BF0761">
        <w:rPr>
          <w:rFonts w:ascii="Times New Roman" w:hAnsi="Times New Roman" w:cs="Times New Roman"/>
          <w:sz w:val="24"/>
          <w:szCs w:val="24"/>
        </w:rPr>
        <w:t xml:space="preserve">Il offre ses services tant aux </w:t>
      </w:r>
      <w:r w:rsidR="0082167D">
        <w:rPr>
          <w:rFonts w:ascii="Times New Roman" w:hAnsi="Times New Roman" w:cs="Times New Roman"/>
          <w:sz w:val="24"/>
          <w:szCs w:val="24"/>
        </w:rPr>
        <w:t>travailleurs qu’aux entreprises</w:t>
      </w:r>
      <w:r w:rsidRPr="00BF0761">
        <w:rPr>
          <w:rFonts w:ascii="Times New Roman" w:hAnsi="Times New Roman" w:cs="Times New Roman"/>
          <w:sz w:val="24"/>
          <w:szCs w:val="24"/>
        </w:rPr>
        <w:t xml:space="preserve">. </w:t>
      </w:r>
    </w:p>
    <w:p w:rsidR="00D63722" w:rsidRPr="00BF0761" w:rsidRDefault="00D63722" w:rsidP="005F2F80">
      <w:pPr>
        <w:autoSpaceDE w:val="0"/>
        <w:autoSpaceDN w:val="0"/>
        <w:adjustRightInd w:val="0"/>
        <w:spacing w:line="360" w:lineRule="auto"/>
        <w:ind w:left="-426" w:firstLine="142"/>
        <w:jc w:val="both"/>
        <w:rPr>
          <w:rFonts w:ascii="Times New Roman" w:hAnsi="Times New Roman" w:cs="Times New Roman"/>
          <w:sz w:val="24"/>
          <w:szCs w:val="24"/>
        </w:rPr>
      </w:pPr>
      <w:r w:rsidRPr="00BF0761">
        <w:rPr>
          <w:rFonts w:ascii="Times New Roman" w:hAnsi="Times New Roman" w:cs="Times New Roman"/>
          <w:bCs/>
          <w:sz w:val="24"/>
          <w:szCs w:val="24"/>
        </w:rPr>
        <w:t>La Commission Na</w:t>
      </w:r>
      <w:r w:rsidR="0082167D">
        <w:rPr>
          <w:rFonts w:ascii="Times New Roman" w:hAnsi="Times New Roman" w:cs="Times New Roman"/>
          <w:bCs/>
          <w:sz w:val="24"/>
          <w:szCs w:val="24"/>
        </w:rPr>
        <w:t xml:space="preserve">tionale Consultative du Travail </w:t>
      </w:r>
      <w:r w:rsidRPr="00BF0761">
        <w:rPr>
          <w:rFonts w:ascii="Times New Roman" w:hAnsi="Times New Roman" w:cs="Times New Roman"/>
          <w:sz w:val="24"/>
          <w:szCs w:val="24"/>
        </w:rPr>
        <w:t xml:space="preserve">est une organisation dont les missions sont </w:t>
      </w:r>
      <w:r w:rsidR="00E81E67">
        <w:rPr>
          <w:rFonts w:ascii="Times New Roman" w:hAnsi="Times New Roman" w:cs="Times New Roman"/>
          <w:sz w:val="24"/>
          <w:szCs w:val="24"/>
        </w:rPr>
        <w:t xml:space="preserve">entres autres </w:t>
      </w:r>
      <w:r w:rsidRPr="00BF0761">
        <w:rPr>
          <w:rFonts w:ascii="Times New Roman" w:hAnsi="Times New Roman" w:cs="Times New Roman"/>
          <w:sz w:val="24"/>
          <w:szCs w:val="24"/>
        </w:rPr>
        <w:t>d’étudier les problèmes concernant</w:t>
      </w:r>
      <w:r w:rsidR="00E81E67">
        <w:rPr>
          <w:rFonts w:ascii="Times New Roman" w:hAnsi="Times New Roman" w:cs="Times New Roman"/>
          <w:sz w:val="24"/>
          <w:szCs w:val="24"/>
        </w:rPr>
        <w:t xml:space="preserve"> l’orientation,</w:t>
      </w:r>
      <w:r w:rsidRPr="00BF0761">
        <w:rPr>
          <w:rFonts w:ascii="Times New Roman" w:hAnsi="Times New Roman" w:cs="Times New Roman"/>
          <w:sz w:val="24"/>
          <w:szCs w:val="24"/>
        </w:rPr>
        <w:t xml:space="preserve"> la</w:t>
      </w:r>
      <w:r w:rsidRPr="00BF0761">
        <w:rPr>
          <w:rFonts w:ascii="Times New Roman" w:hAnsi="Times New Roman" w:cs="Times New Roman"/>
          <w:bCs/>
          <w:sz w:val="24"/>
          <w:szCs w:val="24"/>
        </w:rPr>
        <w:t xml:space="preserve"> </w:t>
      </w:r>
      <w:r w:rsidRPr="00BF0761">
        <w:rPr>
          <w:rFonts w:ascii="Times New Roman" w:hAnsi="Times New Roman" w:cs="Times New Roman"/>
          <w:sz w:val="24"/>
          <w:szCs w:val="24"/>
        </w:rPr>
        <w:t>formation professionnelle,</w:t>
      </w:r>
      <w:r w:rsidR="00E81E67" w:rsidRPr="00E81E67">
        <w:rPr>
          <w:rFonts w:ascii="Times New Roman" w:hAnsi="Times New Roman" w:cs="Times New Roman"/>
          <w:sz w:val="24"/>
          <w:szCs w:val="24"/>
        </w:rPr>
        <w:t xml:space="preserve"> </w:t>
      </w:r>
      <w:r w:rsidR="00E81E67">
        <w:rPr>
          <w:rFonts w:ascii="Times New Roman" w:hAnsi="Times New Roman" w:cs="Times New Roman"/>
          <w:sz w:val="24"/>
          <w:szCs w:val="24"/>
        </w:rPr>
        <w:t xml:space="preserve">la prévoyance sociale, </w:t>
      </w:r>
      <w:r w:rsidR="00E81E67" w:rsidRPr="00BF0761">
        <w:rPr>
          <w:rFonts w:ascii="Times New Roman" w:hAnsi="Times New Roman" w:cs="Times New Roman"/>
          <w:sz w:val="24"/>
          <w:szCs w:val="24"/>
        </w:rPr>
        <w:t>les syndicats</w:t>
      </w:r>
      <w:r w:rsidR="00E81E67" w:rsidRPr="00BF0761">
        <w:rPr>
          <w:rFonts w:ascii="Times New Roman" w:hAnsi="Times New Roman" w:cs="Times New Roman"/>
          <w:bCs/>
          <w:sz w:val="24"/>
          <w:szCs w:val="24"/>
        </w:rPr>
        <w:t xml:space="preserve"> </w:t>
      </w:r>
      <w:r w:rsidR="00E81E67">
        <w:rPr>
          <w:rFonts w:ascii="Times New Roman" w:hAnsi="Times New Roman" w:cs="Times New Roman"/>
          <w:sz w:val="24"/>
          <w:szCs w:val="24"/>
        </w:rPr>
        <w:t xml:space="preserve">professionnels et </w:t>
      </w:r>
      <w:r w:rsidR="00E81E67" w:rsidRPr="00BF0761">
        <w:rPr>
          <w:rFonts w:ascii="Times New Roman" w:hAnsi="Times New Roman" w:cs="Times New Roman"/>
          <w:sz w:val="24"/>
          <w:szCs w:val="24"/>
        </w:rPr>
        <w:t>les conditions de travail</w:t>
      </w:r>
      <w:r w:rsidR="00E81E67">
        <w:rPr>
          <w:rFonts w:ascii="Times New Roman" w:hAnsi="Times New Roman" w:cs="Times New Roman"/>
          <w:sz w:val="24"/>
          <w:szCs w:val="24"/>
        </w:rPr>
        <w:t xml:space="preserve"> </w:t>
      </w:r>
      <w:r w:rsidRPr="00BF0761">
        <w:rPr>
          <w:rFonts w:ascii="Times New Roman" w:hAnsi="Times New Roman" w:cs="Times New Roman"/>
          <w:sz w:val="24"/>
          <w:szCs w:val="24"/>
        </w:rPr>
        <w:t>dans les domaines indiqués par la loi</w:t>
      </w:r>
      <w:r w:rsidR="00E81E67">
        <w:rPr>
          <w:rStyle w:val="Appelnotedebasdep"/>
          <w:rFonts w:ascii="Times New Roman" w:hAnsi="Times New Roman" w:cs="Times New Roman"/>
          <w:sz w:val="24"/>
          <w:szCs w:val="24"/>
        </w:rPr>
        <w:footnoteReference w:id="10"/>
      </w:r>
      <w:r w:rsidRPr="00BF0761">
        <w:rPr>
          <w:rFonts w:ascii="Times New Roman" w:hAnsi="Times New Roman" w:cs="Times New Roman"/>
          <w:sz w:val="24"/>
          <w:szCs w:val="24"/>
        </w:rPr>
        <w:t>.</w:t>
      </w:r>
      <w:r w:rsidRPr="00BF0761">
        <w:rPr>
          <w:rFonts w:ascii="Times New Roman" w:hAnsi="Times New Roman" w:cs="Times New Roman"/>
          <w:bCs/>
          <w:sz w:val="24"/>
          <w:szCs w:val="24"/>
        </w:rPr>
        <w:t xml:space="preserve"> La Commission Nationale de S</w:t>
      </w:r>
      <w:r w:rsidR="00BA1380">
        <w:rPr>
          <w:rFonts w:ascii="Times New Roman" w:hAnsi="Times New Roman" w:cs="Times New Roman"/>
          <w:bCs/>
          <w:sz w:val="24"/>
          <w:szCs w:val="24"/>
        </w:rPr>
        <w:t xml:space="preserve">anté et de Sécurité au travail, quant à </w:t>
      </w:r>
      <w:r w:rsidRPr="00BF0761">
        <w:rPr>
          <w:rFonts w:ascii="Times New Roman" w:hAnsi="Times New Roman" w:cs="Times New Roman"/>
          <w:sz w:val="24"/>
          <w:szCs w:val="24"/>
        </w:rPr>
        <w:t>elle</w:t>
      </w:r>
      <w:r w:rsidR="00BA1380">
        <w:rPr>
          <w:rFonts w:ascii="Times New Roman" w:hAnsi="Times New Roman" w:cs="Times New Roman"/>
          <w:sz w:val="24"/>
          <w:szCs w:val="24"/>
        </w:rPr>
        <w:t>,</w:t>
      </w:r>
      <w:r w:rsidRPr="00BF0761">
        <w:rPr>
          <w:rFonts w:ascii="Times New Roman" w:hAnsi="Times New Roman" w:cs="Times New Roman"/>
          <w:sz w:val="24"/>
          <w:szCs w:val="24"/>
        </w:rPr>
        <w:t xml:space="preserve"> a pour rôle l’étude des problèmes re</w:t>
      </w:r>
      <w:r w:rsidR="00BA1380">
        <w:rPr>
          <w:rFonts w:ascii="Times New Roman" w:hAnsi="Times New Roman" w:cs="Times New Roman"/>
          <w:sz w:val="24"/>
          <w:szCs w:val="24"/>
        </w:rPr>
        <w:t xml:space="preserve">latifs à la médecine du travail notamment </w:t>
      </w:r>
      <w:r w:rsidRPr="00BF0761">
        <w:rPr>
          <w:rFonts w:ascii="Times New Roman" w:hAnsi="Times New Roman" w:cs="Times New Roman"/>
          <w:sz w:val="24"/>
          <w:szCs w:val="24"/>
        </w:rPr>
        <w:t>l’hygiène et la</w:t>
      </w:r>
      <w:r w:rsidRPr="00BF0761">
        <w:rPr>
          <w:rFonts w:ascii="Times New Roman" w:hAnsi="Times New Roman" w:cs="Times New Roman"/>
          <w:bCs/>
          <w:sz w:val="24"/>
          <w:szCs w:val="24"/>
        </w:rPr>
        <w:t xml:space="preserve"> </w:t>
      </w:r>
      <w:r w:rsidRPr="00BF0761">
        <w:rPr>
          <w:rFonts w:ascii="Times New Roman" w:hAnsi="Times New Roman" w:cs="Times New Roman"/>
          <w:sz w:val="24"/>
          <w:szCs w:val="24"/>
        </w:rPr>
        <w:t xml:space="preserve">sécurité des travailleurs. </w:t>
      </w:r>
    </w:p>
    <w:p w:rsidR="00E329AF" w:rsidRDefault="00E329AF" w:rsidP="005F2F80">
      <w:pPr>
        <w:autoSpaceDE w:val="0"/>
        <w:autoSpaceDN w:val="0"/>
        <w:adjustRightInd w:val="0"/>
        <w:spacing w:line="360" w:lineRule="auto"/>
        <w:ind w:left="-284"/>
        <w:jc w:val="both"/>
        <w:rPr>
          <w:rFonts w:ascii="Times New Roman" w:hAnsi="Times New Roman" w:cs="Times New Roman"/>
          <w:sz w:val="24"/>
          <w:szCs w:val="24"/>
        </w:rPr>
      </w:pPr>
      <w:r w:rsidRPr="00E329AF">
        <w:rPr>
          <w:rFonts w:ascii="Times New Roman" w:hAnsi="Times New Roman" w:cs="Times New Roman"/>
          <w:bCs/>
          <w:sz w:val="24"/>
          <w:szCs w:val="24"/>
        </w:rPr>
        <w:t>S’agissant</w:t>
      </w:r>
      <w:r>
        <w:rPr>
          <w:rFonts w:ascii="Times New Roman" w:hAnsi="Times New Roman" w:cs="Times New Roman"/>
          <w:bCs/>
          <w:sz w:val="24"/>
          <w:szCs w:val="24"/>
        </w:rPr>
        <w:t xml:space="preserve"> de </w:t>
      </w:r>
      <w:r w:rsidR="00D63722" w:rsidRPr="00BF0761">
        <w:rPr>
          <w:rFonts w:ascii="Times New Roman" w:hAnsi="Times New Roman" w:cs="Times New Roman"/>
          <w:b/>
          <w:bCs/>
          <w:sz w:val="24"/>
          <w:szCs w:val="24"/>
        </w:rPr>
        <w:t xml:space="preserve"> </w:t>
      </w:r>
      <w:r>
        <w:rPr>
          <w:rFonts w:ascii="Times New Roman" w:hAnsi="Times New Roman" w:cs="Times New Roman"/>
          <w:bCs/>
          <w:sz w:val="24"/>
          <w:szCs w:val="24"/>
        </w:rPr>
        <w:t>l</w:t>
      </w:r>
      <w:r w:rsidR="00D63722" w:rsidRPr="00BF0761">
        <w:rPr>
          <w:rFonts w:ascii="Times New Roman" w:hAnsi="Times New Roman" w:cs="Times New Roman"/>
          <w:bCs/>
          <w:sz w:val="24"/>
          <w:szCs w:val="24"/>
        </w:rPr>
        <w:t>a Commission Nationale Paritaire des Conventions collectives et des Salaires</w:t>
      </w:r>
      <w:r>
        <w:rPr>
          <w:rFonts w:ascii="Times New Roman" w:hAnsi="Times New Roman" w:cs="Times New Roman"/>
          <w:bCs/>
          <w:sz w:val="24"/>
          <w:szCs w:val="24"/>
        </w:rPr>
        <w:t xml:space="preserve">, elle </w:t>
      </w:r>
      <w:r w:rsidR="00D63722" w:rsidRPr="00BF0761">
        <w:rPr>
          <w:rFonts w:ascii="Times New Roman" w:hAnsi="Times New Roman" w:cs="Times New Roman"/>
          <w:bCs/>
          <w:sz w:val="24"/>
          <w:szCs w:val="24"/>
        </w:rPr>
        <w:t xml:space="preserve">  </w:t>
      </w:r>
      <w:r w:rsidR="00D63722" w:rsidRPr="00BF0761">
        <w:rPr>
          <w:rFonts w:ascii="Times New Roman" w:hAnsi="Times New Roman" w:cs="Times New Roman"/>
          <w:sz w:val="24"/>
          <w:szCs w:val="24"/>
        </w:rPr>
        <w:t>a pour mission d’émettre toutes les suggestions et tous les avis en matière de convent</w:t>
      </w:r>
      <w:r>
        <w:rPr>
          <w:rFonts w:ascii="Times New Roman" w:hAnsi="Times New Roman" w:cs="Times New Roman"/>
          <w:sz w:val="24"/>
          <w:szCs w:val="24"/>
        </w:rPr>
        <w:t>ions collectives de travail</w:t>
      </w:r>
      <w:r w:rsidR="00D63722" w:rsidRPr="00BF0761">
        <w:rPr>
          <w:rFonts w:ascii="Times New Roman" w:hAnsi="Times New Roman" w:cs="Times New Roman"/>
          <w:sz w:val="24"/>
          <w:szCs w:val="24"/>
        </w:rPr>
        <w:t>. Avec les réformes intervenues en 1992, cette Commission a été supprimée. A la place, les dispositions du nouveau texte énoncent que les conventions collectives sont élabor</w:t>
      </w:r>
      <w:r>
        <w:rPr>
          <w:rFonts w:ascii="Times New Roman" w:hAnsi="Times New Roman" w:cs="Times New Roman"/>
          <w:sz w:val="24"/>
          <w:szCs w:val="24"/>
        </w:rPr>
        <w:t>ées par une commission composée en nombre égal</w:t>
      </w:r>
      <w:r w:rsidR="00D63722" w:rsidRPr="00BF0761">
        <w:rPr>
          <w:rFonts w:ascii="Times New Roman" w:hAnsi="Times New Roman" w:cs="Times New Roman"/>
          <w:sz w:val="24"/>
          <w:szCs w:val="24"/>
        </w:rPr>
        <w:t xml:space="preserve"> de représentants des employeurs et des travailleurs, nommés par le ministre chargé du travail. </w:t>
      </w:r>
    </w:p>
    <w:p w:rsidR="00D63722" w:rsidRPr="00BF0761" w:rsidRDefault="00D63722" w:rsidP="005F2F80">
      <w:pPr>
        <w:autoSpaceDE w:val="0"/>
        <w:autoSpaceDN w:val="0"/>
        <w:adjustRightInd w:val="0"/>
        <w:spacing w:line="360" w:lineRule="auto"/>
        <w:ind w:left="-284"/>
        <w:jc w:val="both"/>
        <w:rPr>
          <w:rFonts w:ascii="Times New Roman" w:hAnsi="Times New Roman" w:cs="Times New Roman"/>
          <w:bCs/>
          <w:sz w:val="24"/>
          <w:szCs w:val="24"/>
        </w:rPr>
      </w:pPr>
      <w:r w:rsidRPr="00BF0761">
        <w:rPr>
          <w:rFonts w:ascii="Times New Roman" w:hAnsi="Times New Roman" w:cs="Times New Roman"/>
          <w:bCs/>
          <w:sz w:val="24"/>
          <w:szCs w:val="24"/>
        </w:rPr>
        <w:t xml:space="preserve">Le Ministère de l’Emploi </w:t>
      </w:r>
      <w:r w:rsidR="00BC45AF">
        <w:rPr>
          <w:rFonts w:ascii="Times New Roman" w:hAnsi="Times New Roman" w:cs="Times New Roman"/>
          <w:bCs/>
          <w:sz w:val="24"/>
          <w:szCs w:val="24"/>
        </w:rPr>
        <w:t xml:space="preserve"> et </w:t>
      </w:r>
      <w:r w:rsidRPr="00BF0761">
        <w:rPr>
          <w:rFonts w:ascii="Times New Roman" w:hAnsi="Times New Roman" w:cs="Times New Roman"/>
          <w:bCs/>
          <w:sz w:val="24"/>
          <w:szCs w:val="24"/>
        </w:rPr>
        <w:t>de  la Formation Professionnelle (MINFOP) a pour objectif</w:t>
      </w:r>
      <w:r w:rsidRPr="00BF0761">
        <w:rPr>
          <w:rFonts w:ascii="Times New Roman" w:hAnsi="Times New Roman" w:cs="Times New Roman"/>
          <w:sz w:val="24"/>
          <w:szCs w:val="24"/>
        </w:rPr>
        <w:t xml:space="preserve"> le perfectionnement et le recyclage des travailleurs désireux d’acquérir une qualification prof</w:t>
      </w:r>
      <w:r w:rsidR="00E329AF">
        <w:rPr>
          <w:rFonts w:ascii="Times New Roman" w:hAnsi="Times New Roman" w:cs="Times New Roman"/>
          <w:sz w:val="24"/>
          <w:szCs w:val="24"/>
        </w:rPr>
        <w:t>essionnelle de niveau supérieur et</w:t>
      </w:r>
      <w:r w:rsidRPr="00BF0761">
        <w:rPr>
          <w:rFonts w:ascii="Times New Roman" w:hAnsi="Times New Roman" w:cs="Times New Roman"/>
          <w:sz w:val="24"/>
          <w:szCs w:val="24"/>
        </w:rPr>
        <w:t xml:space="preserve"> la reconversion des travailleurs.</w:t>
      </w:r>
    </w:p>
    <w:p w:rsidR="00F33143" w:rsidRDefault="00E329AF" w:rsidP="00F33143">
      <w:pPr>
        <w:autoSpaceDE w:val="0"/>
        <w:autoSpaceDN w:val="0"/>
        <w:adjustRightInd w:val="0"/>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Outre </w:t>
      </w:r>
      <w:r w:rsidR="00D63722" w:rsidRPr="00BF0761">
        <w:rPr>
          <w:rFonts w:ascii="Times New Roman" w:hAnsi="Times New Roman" w:cs="Times New Roman"/>
          <w:sz w:val="24"/>
          <w:szCs w:val="24"/>
        </w:rPr>
        <w:t xml:space="preserve">ces organisations publiques qui interviennent sur le marché du travail au Cameroun, il y a </w:t>
      </w:r>
      <w:r w:rsidR="00D63722" w:rsidRPr="00BF0761">
        <w:rPr>
          <w:rFonts w:ascii="Times New Roman" w:hAnsi="Times New Roman" w:cs="Times New Roman"/>
          <w:bCs/>
          <w:sz w:val="24"/>
          <w:szCs w:val="24"/>
        </w:rPr>
        <w:t>les organisations privées du marché du travail.</w:t>
      </w:r>
      <w:r w:rsidR="00D63722" w:rsidRPr="00BF0761">
        <w:rPr>
          <w:rFonts w:ascii="Times New Roman" w:hAnsi="Times New Roman" w:cs="Times New Roman"/>
          <w:sz w:val="24"/>
          <w:szCs w:val="24"/>
        </w:rPr>
        <w:t xml:space="preserve"> La loi reconnaît aux</w:t>
      </w:r>
      <w:r>
        <w:rPr>
          <w:rFonts w:ascii="Times New Roman" w:hAnsi="Times New Roman" w:cs="Times New Roman"/>
          <w:sz w:val="24"/>
          <w:szCs w:val="24"/>
        </w:rPr>
        <w:t xml:space="preserve"> travailleurs et aux employeurs</w:t>
      </w:r>
      <w:r w:rsidR="00D63722" w:rsidRPr="00BF0761">
        <w:rPr>
          <w:rFonts w:ascii="Times New Roman" w:hAnsi="Times New Roman" w:cs="Times New Roman"/>
          <w:sz w:val="24"/>
          <w:szCs w:val="24"/>
        </w:rPr>
        <w:t xml:space="preserve"> sans restriction d’aucune sorte et avec autorisation préalable, le droit de créer librement les syndicats professionnels. Le b</w:t>
      </w:r>
      <w:r>
        <w:rPr>
          <w:rFonts w:ascii="Times New Roman" w:hAnsi="Times New Roman" w:cs="Times New Roman"/>
          <w:sz w:val="24"/>
          <w:szCs w:val="24"/>
        </w:rPr>
        <w:t>ut de ces syndicats est l’étude,</w:t>
      </w:r>
      <w:r w:rsidR="00D63722" w:rsidRPr="00BF0761">
        <w:rPr>
          <w:rFonts w:ascii="Times New Roman" w:hAnsi="Times New Roman" w:cs="Times New Roman"/>
          <w:sz w:val="24"/>
          <w:szCs w:val="24"/>
        </w:rPr>
        <w:t xml:space="preserve"> le développement et la protection de leurs intérêts. Les relations professionnelles sont régies au Cameroun par un code du travail et d’autres dispositions réglementaires. Dans le secteur privé, parapublic et dans une partie du secteur public, le code du travail détermine les règles de recrutement ou d’embauche, </w:t>
      </w:r>
      <w:r w:rsidR="00F33143">
        <w:rPr>
          <w:rFonts w:ascii="Times New Roman" w:hAnsi="Times New Roman" w:cs="Times New Roman"/>
          <w:sz w:val="24"/>
          <w:szCs w:val="24"/>
        </w:rPr>
        <w:t xml:space="preserve">les salaires, </w:t>
      </w:r>
      <w:r w:rsidR="00D63722" w:rsidRPr="00BF0761">
        <w:rPr>
          <w:rFonts w:ascii="Times New Roman" w:hAnsi="Times New Roman" w:cs="Times New Roman"/>
          <w:sz w:val="24"/>
          <w:szCs w:val="24"/>
        </w:rPr>
        <w:t xml:space="preserve">les modalités de licenciement, les formes de contrat et les conditions du travail. </w:t>
      </w:r>
    </w:p>
    <w:p w:rsidR="000E541F" w:rsidRPr="0096213E" w:rsidRDefault="0017603A" w:rsidP="0096213E">
      <w:pPr>
        <w:pStyle w:val="Sous-titre"/>
        <w:numPr>
          <w:ilvl w:val="0"/>
          <w:numId w:val="43"/>
        </w:numPr>
        <w:rPr>
          <w:b/>
        </w:rPr>
      </w:pPr>
      <w:bookmarkStart w:id="20" w:name="_Toc359833938"/>
      <w:r w:rsidRPr="0096213E">
        <w:rPr>
          <w:b/>
        </w:rPr>
        <w:t>Crise économique et montée du chômage</w:t>
      </w:r>
      <w:bookmarkEnd w:id="20"/>
    </w:p>
    <w:p w:rsidR="00FB16F2" w:rsidRPr="00E86FF6" w:rsidRDefault="00751C01" w:rsidP="00E86FF6">
      <w:pPr>
        <w:pStyle w:val="Paragraphedeliste"/>
        <w:tabs>
          <w:tab w:val="left" w:pos="1245"/>
        </w:tabs>
        <w:spacing w:line="360" w:lineRule="auto"/>
        <w:ind w:left="-284"/>
        <w:jc w:val="both"/>
        <w:rPr>
          <w:rFonts w:ascii="Times New Roman" w:hAnsi="Times New Roman" w:cs="Times New Roman"/>
          <w:sz w:val="24"/>
          <w:szCs w:val="24"/>
        </w:rPr>
      </w:pPr>
      <w:r w:rsidRPr="00BF0761">
        <w:rPr>
          <w:rFonts w:ascii="Times New Roman" w:hAnsi="Times New Roman" w:cs="Times New Roman"/>
          <w:sz w:val="24"/>
          <w:szCs w:val="24"/>
        </w:rPr>
        <w:t>Le vent du déficit financier qui souffle sur le Cameroun au début des années 1990 a plongé les populations en général et les jeunes en particulier dans un chômage excédent. On note au fil des années une croissance exponentielle de celle-ci malgré des politiques d’emploi mise</w:t>
      </w:r>
      <w:r w:rsidR="00F74ABA">
        <w:rPr>
          <w:rFonts w:ascii="Times New Roman" w:hAnsi="Times New Roman" w:cs="Times New Roman"/>
          <w:sz w:val="24"/>
          <w:szCs w:val="24"/>
        </w:rPr>
        <w:t>s</w:t>
      </w:r>
      <w:r w:rsidRPr="00BF0761">
        <w:rPr>
          <w:rFonts w:ascii="Times New Roman" w:hAnsi="Times New Roman" w:cs="Times New Roman"/>
          <w:sz w:val="24"/>
          <w:szCs w:val="24"/>
        </w:rPr>
        <w:t xml:space="preserve"> en place par l’Etat pour y remédier. Ce problè</w:t>
      </w:r>
      <w:r w:rsidR="00F74ABA">
        <w:rPr>
          <w:rFonts w:ascii="Times New Roman" w:hAnsi="Times New Roman" w:cs="Times New Roman"/>
          <w:sz w:val="24"/>
          <w:szCs w:val="24"/>
        </w:rPr>
        <w:t xml:space="preserve">me </w:t>
      </w:r>
      <w:r w:rsidR="00C928BE">
        <w:rPr>
          <w:rFonts w:ascii="Times New Roman" w:hAnsi="Times New Roman" w:cs="Times New Roman"/>
          <w:sz w:val="24"/>
          <w:szCs w:val="24"/>
        </w:rPr>
        <w:t xml:space="preserve">est  dû </w:t>
      </w:r>
      <w:r w:rsidR="00483DF4" w:rsidRPr="00BF0761">
        <w:rPr>
          <w:rFonts w:ascii="Times New Roman" w:hAnsi="Times New Roman" w:cs="Times New Roman"/>
          <w:sz w:val="24"/>
          <w:szCs w:val="24"/>
        </w:rPr>
        <w:t xml:space="preserve">à la conjonction d’une plurielle de facteurs. D’abord la forte </w:t>
      </w:r>
      <w:r w:rsidR="00FB16F2" w:rsidRPr="00BF0761">
        <w:rPr>
          <w:rFonts w:ascii="Times New Roman" w:hAnsi="Times New Roman" w:cs="Times New Roman"/>
          <w:sz w:val="24"/>
          <w:szCs w:val="24"/>
        </w:rPr>
        <w:t>poussée démographique</w:t>
      </w:r>
      <w:r w:rsidR="00C928BE">
        <w:rPr>
          <w:rFonts w:ascii="Times New Roman" w:hAnsi="Times New Roman" w:cs="Times New Roman"/>
          <w:sz w:val="24"/>
          <w:szCs w:val="24"/>
        </w:rPr>
        <w:t> :</w:t>
      </w:r>
    </w:p>
    <w:p w:rsidR="00FB16F2" w:rsidRPr="00BF0761" w:rsidRDefault="008D7C01" w:rsidP="005F2F80">
      <w:pPr>
        <w:pStyle w:val="Paragraphedeliste"/>
        <w:tabs>
          <w:tab w:val="left" w:pos="1245"/>
        </w:tabs>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Pr="008D7C0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B16F2" w:rsidRPr="008D7C01">
        <w:rPr>
          <w:rFonts w:ascii="Times New Roman" w:hAnsi="Times New Roman" w:cs="Times New Roman"/>
          <w:b/>
          <w:sz w:val="24"/>
          <w:szCs w:val="24"/>
          <w:u w:val="single"/>
        </w:rPr>
        <w:t>Tableau</w:t>
      </w:r>
      <w:r w:rsidR="008601DF" w:rsidRPr="008D7C01">
        <w:rPr>
          <w:rFonts w:ascii="Times New Roman" w:hAnsi="Times New Roman" w:cs="Times New Roman"/>
          <w:b/>
          <w:sz w:val="24"/>
          <w:szCs w:val="24"/>
          <w:u w:val="single"/>
        </w:rPr>
        <w:t xml:space="preserve"> </w:t>
      </w:r>
      <w:r w:rsidR="00FB16F2" w:rsidRPr="008D7C01">
        <w:rPr>
          <w:rFonts w:ascii="Times New Roman" w:hAnsi="Times New Roman" w:cs="Times New Roman"/>
          <w:b/>
          <w:sz w:val="24"/>
          <w:szCs w:val="24"/>
          <w:u w:val="single"/>
        </w:rPr>
        <w:t>1</w:t>
      </w:r>
      <w:r w:rsidR="00FB16F2" w:rsidRPr="00BF0761">
        <w:rPr>
          <w:rFonts w:ascii="Times New Roman" w:hAnsi="Times New Roman" w:cs="Times New Roman"/>
          <w:b/>
          <w:sz w:val="24"/>
          <w:szCs w:val="24"/>
        </w:rPr>
        <w:t> : Evolution de la population camerounaise de 1976 à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FB16F2" w:rsidRPr="00BF0761" w:rsidTr="00F33143">
        <w:tc>
          <w:tcPr>
            <w:tcW w:w="4605" w:type="dxa"/>
          </w:tcPr>
          <w:p w:rsidR="00FB16F2" w:rsidRPr="00BF0761" w:rsidRDefault="00FB16F2" w:rsidP="009A29BD">
            <w:pPr>
              <w:pStyle w:val="Paragraphedeliste"/>
              <w:tabs>
                <w:tab w:val="left" w:pos="1245"/>
              </w:tabs>
              <w:spacing w:after="0" w:line="240" w:lineRule="auto"/>
              <w:ind w:left="0"/>
              <w:jc w:val="both"/>
              <w:rPr>
                <w:rFonts w:ascii="Times New Roman" w:hAnsi="Times New Roman" w:cs="Times New Roman"/>
                <w:b/>
                <w:sz w:val="24"/>
                <w:szCs w:val="24"/>
              </w:rPr>
            </w:pPr>
            <w:r w:rsidRPr="00BF0761">
              <w:rPr>
                <w:rFonts w:ascii="Times New Roman" w:hAnsi="Times New Roman" w:cs="Times New Roman"/>
                <w:b/>
                <w:sz w:val="24"/>
                <w:szCs w:val="24"/>
              </w:rPr>
              <w:t xml:space="preserve">Années </w:t>
            </w:r>
          </w:p>
        </w:tc>
        <w:tc>
          <w:tcPr>
            <w:tcW w:w="4605" w:type="dxa"/>
          </w:tcPr>
          <w:p w:rsidR="00FB16F2" w:rsidRPr="00BF0761" w:rsidRDefault="00FB16F2" w:rsidP="009A29BD">
            <w:pPr>
              <w:pStyle w:val="Paragraphedeliste"/>
              <w:tabs>
                <w:tab w:val="left" w:pos="1245"/>
              </w:tabs>
              <w:spacing w:after="0" w:line="240" w:lineRule="auto"/>
              <w:ind w:left="0"/>
              <w:jc w:val="both"/>
              <w:rPr>
                <w:rFonts w:ascii="Times New Roman" w:hAnsi="Times New Roman" w:cs="Times New Roman"/>
                <w:b/>
                <w:sz w:val="24"/>
                <w:szCs w:val="24"/>
              </w:rPr>
            </w:pPr>
            <w:r w:rsidRPr="00BF0761">
              <w:rPr>
                <w:rFonts w:ascii="Times New Roman" w:hAnsi="Times New Roman" w:cs="Times New Roman"/>
                <w:b/>
                <w:sz w:val="24"/>
                <w:szCs w:val="24"/>
              </w:rPr>
              <w:t xml:space="preserve">Total </w:t>
            </w:r>
            <w:r w:rsidR="00667785" w:rsidRPr="00BF0761">
              <w:rPr>
                <w:rFonts w:ascii="Times New Roman" w:hAnsi="Times New Roman" w:cs="Times New Roman"/>
                <w:b/>
                <w:sz w:val="24"/>
                <w:szCs w:val="24"/>
              </w:rPr>
              <w:t xml:space="preserve">habitants </w:t>
            </w:r>
          </w:p>
        </w:tc>
      </w:tr>
      <w:tr w:rsidR="00FB16F2" w:rsidRPr="00BF0761" w:rsidTr="00F33143">
        <w:tc>
          <w:tcPr>
            <w:tcW w:w="4605" w:type="dxa"/>
          </w:tcPr>
          <w:p w:rsidR="00FB16F2" w:rsidRPr="005518D7" w:rsidRDefault="00FB16F2" w:rsidP="009A29BD">
            <w:pPr>
              <w:pStyle w:val="Paragraphedeliste"/>
              <w:tabs>
                <w:tab w:val="left" w:pos="1245"/>
              </w:tabs>
              <w:spacing w:after="0" w:line="240" w:lineRule="auto"/>
              <w:ind w:left="0"/>
              <w:jc w:val="both"/>
              <w:rPr>
                <w:rFonts w:ascii="Times New Roman" w:hAnsi="Times New Roman" w:cs="Times New Roman"/>
                <w:sz w:val="24"/>
                <w:szCs w:val="24"/>
              </w:rPr>
            </w:pPr>
            <w:r w:rsidRPr="005518D7">
              <w:rPr>
                <w:rFonts w:ascii="Times New Roman" w:hAnsi="Times New Roman" w:cs="Times New Roman"/>
                <w:sz w:val="24"/>
                <w:szCs w:val="24"/>
              </w:rPr>
              <w:t>1976</w:t>
            </w:r>
          </w:p>
        </w:tc>
        <w:tc>
          <w:tcPr>
            <w:tcW w:w="4605" w:type="dxa"/>
          </w:tcPr>
          <w:p w:rsidR="00FB16F2" w:rsidRPr="005518D7" w:rsidRDefault="00FB16F2" w:rsidP="009A29BD">
            <w:pPr>
              <w:pStyle w:val="Paragraphedeliste"/>
              <w:tabs>
                <w:tab w:val="left" w:pos="1245"/>
              </w:tabs>
              <w:spacing w:after="0" w:line="240" w:lineRule="auto"/>
              <w:ind w:left="0"/>
              <w:jc w:val="both"/>
              <w:rPr>
                <w:rFonts w:ascii="Times New Roman" w:hAnsi="Times New Roman" w:cs="Times New Roman"/>
                <w:sz w:val="24"/>
                <w:szCs w:val="24"/>
              </w:rPr>
            </w:pPr>
            <w:r w:rsidRPr="005518D7">
              <w:rPr>
                <w:rFonts w:ascii="Times New Roman" w:hAnsi="Times New Roman" w:cs="Times New Roman"/>
                <w:sz w:val="24"/>
                <w:szCs w:val="24"/>
              </w:rPr>
              <w:t>7 663 246</w:t>
            </w:r>
          </w:p>
        </w:tc>
      </w:tr>
      <w:tr w:rsidR="00FB16F2" w:rsidRPr="00BF0761" w:rsidTr="00F33143">
        <w:tc>
          <w:tcPr>
            <w:tcW w:w="4605" w:type="dxa"/>
          </w:tcPr>
          <w:p w:rsidR="00FB16F2" w:rsidRPr="005518D7" w:rsidRDefault="00FB16F2" w:rsidP="009A29BD">
            <w:pPr>
              <w:pStyle w:val="Paragraphedeliste"/>
              <w:tabs>
                <w:tab w:val="left" w:pos="1245"/>
              </w:tabs>
              <w:spacing w:after="0" w:line="240" w:lineRule="auto"/>
              <w:ind w:left="0"/>
              <w:jc w:val="both"/>
              <w:rPr>
                <w:rFonts w:ascii="Times New Roman" w:hAnsi="Times New Roman" w:cs="Times New Roman"/>
                <w:sz w:val="24"/>
                <w:szCs w:val="24"/>
              </w:rPr>
            </w:pPr>
            <w:r w:rsidRPr="005518D7">
              <w:rPr>
                <w:rFonts w:ascii="Times New Roman" w:hAnsi="Times New Roman" w:cs="Times New Roman"/>
                <w:sz w:val="24"/>
                <w:szCs w:val="24"/>
              </w:rPr>
              <w:t>1987</w:t>
            </w:r>
          </w:p>
        </w:tc>
        <w:tc>
          <w:tcPr>
            <w:tcW w:w="4605" w:type="dxa"/>
          </w:tcPr>
          <w:p w:rsidR="00FB16F2" w:rsidRPr="005518D7" w:rsidRDefault="00FB16F2" w:rsidP="009A29BD">
            <w:pPr>
              <w:pStyle w:val="Paragraphedeliste"/>
              <w:tabs>
                <w:tab w:val="left" w:pos="1245"/>
              </w:tabs>
              <w:spacing w:after="0" w:line="240" w:lineRule="auto"/>
              <w:ind w:left="0"/>
              <w:jc w:val="both"/>
              <w:rPr>
                <w:rFonts w:ascii="Times New Roman" w:hAnsi="Times New Roman" w:cs="Times New Roman"/>
                <w:sz w:val="24"/>
                <w:szCs w:val="24"/>
              </w:rPr>
            </w:pPr>
            <w:r w:rsidRPr="005518D7">
              <w:rPr>
                <w:rFonts w:ascii="Times New Roman" w:hAnsi="Times New Roman" w:cs="Times New Roman"/>
                <w:sz w:val="24"/>
                <w:szCs w:val="24"/>
              </w:rPr>
              <w:t>10 493 655</w:t>
            </w:r>
          </w:p>
        </w:tc>
      </w:tr>
      <w:tr w:rsidR="00FB16F2" w:rsidRPr="00BF0761" w:rsidTr="00F33143">
        <w:tc>
          <w:tcPr>
            <w:tcW w:w="4605" w:type="dxa"/>
          </w:tcPr>
          <w:p w:rsidR="00FB16F2" w:rsidRPr="005518D7" w:rsidRDefault="00FB16F2" w:rsidP="009A29BD">
            <w:pPr>
              <w:pStyle w:val="Paragraphedeliste"/>
              <w:tabs>
                <w:tab w:val="left" w:pos="1245"/>
              </w:tabs>
              <w:spacing w:after="0" w:line="240" w:lineRule="auto"/>
              <w:ind w:left="0"/>
              <w:jc w:val="both"/>
              <w:rPr>
                <w:rFonts w:ascii="Times New Roman" w:hAnsi="Times New Roman" w:cs="Times New Roman"/>
                <w:sz w:val="24"/>
                <w:szCs w:val="24"/>
              </w:rPr>
            </w:pPr>
            <w:r w:rsidRPr="005518D7">
              <w:rPr>
                <w:rFonts w:ascii="Times New Roman" w:hAnsi="Times New Roman" w:cs="Times New Roman"/>
                <w:sz w:val="24"/>
                <w:szCs w:val="24"/>
              </w:rPr>
              <w:t>2005</w:t>
            </w:r>
          </w:p>
        </w:tc>
        <w:tc>
          <w:tcPr>
            <w:tcW w:w="4605" w:type="dxa"/>
          </w:tcPr>
          <w:p w:rsidR="00FB16F2" w:rsidRPr="005518D7" w:rsidRDefault="00FB16F2" w:rsidP="009A29BD">
            <w:pPr>
              <w:pStyle w:val="Paragraphedeliste"/>
              <w:tabs>
                <w:tab w:val="left" w:pos="1245"/>
              </w:tabs>
              <w:spacing w:after="0" w:line="240" w:lineRule="auto"/>
              <w:ind w:left="0"/>
              <w:jc w:val="both"/>
              <w:rPr>
                <w:rFonts w:ascii="Times New Roman" w:hAnsi="Times New Roman" w:cs="Times New Roman"/>
                <w:sz w:val="24"/>
                <w:szCs w:val="24"/>
              </w:rPr>
            </w:pPr>
            <w:r w:rsidRPr="005518D7">
              <w:rPr>
                <w:rFonts w:ascii="Times New Roman" w:hAnsi="Times New Roman" w:cs="Times New Roman"/>
                <w:sz w:val="24"/>
                <w:szCs w:val="24"/>
              </w:rPr>
              <w:t>17 463 836</w:t>
            </w:r>
          </w:p>
        </w:tc>
      </w:tr>
      <w:tr w:rsidR="00FB16F2" w:rsidRPr="00BF0761" w:rsidTr="00F33143">
        <w:tc>
          <w:tcPr>
            <w:tcW w:w="4605" w:type="dxa"/>
          </w:tcPr>
          <w:p w:rsidR="00FB16F2" w:rsidRPr="005518D7" w:rsidRDefault="00FB16F2" w:rsidP="009A29BD">
            <w:pPr>
              <w:pStyle w:val="Paragraphedeliste"/>
              <w:tabs>
                <w:tab w:val="left" w:pos="1245"/>
              </w:tabs>
              <w:spacing w:after="0" w:line="240" w:lineRule="auto"/>
              <w:ind w:left="0"/>
              <w:jc w:val="both"/>
              <w:rPr>
                <w:rFonts w:ascii="Times New Roman" w:hAnsi="Times New Roman" w:cs="Times New Roman"/>
                <w:sz w:val="24"/>
                <w:szCs w:val="24"/>
              </w:rPr>
            </w:pPr>
            <w:r w:rsidRPr="005518D7">
              <w:rPr>
                <w:rFonts w:ascii="Times New Roman" w:hAnsi="Times New Roman" w:cs="Times New Roman"/>
                <w:sz w:val="24"/>
                <w:szCs w:val="24"/>
              </w:rPr>
              <w:t>2010</w:t>
            </w:r>
          </w:p>
        </w:tc>
        <w:tc>
          <w:tcPr>
            <w:tcW w:w="4605" w:type="dxa"/>
          </w:tcPr>
          <w:p w:rsidR="00FB16F2" w:rsidRPr="005518D7" w:rsidRDefault="00FB16F2" w:rsidP="009A29BD">
            <w:pPr>
              <w:pStyle w:val="Paragraphedeliste"/>
              <w:tabs>
                <w:tab w:val="left" w:pos="1245"/>
              </w:tabs>
              <w:spacing w:after="0" w:line="240" w:lineRule="auto"/>
              <w:ind w:left="0"/>
              <w:jc w:val="both"/>
              <w:rPr>
                <w:rFonts w:ascii="Times New Roman" w:hAnsi="Times New Roman" w:cs="Times New Roman"/>
                <w:sz w:val="24"/>
                <w:szCs w:val="24"/>
              </w:rPr>
            </w:pPr>
            <w:r w:rsidRPr="005518D7">
              <w:rPr>
                <w:rFonts w:ascii="Times New Roman" w:hAnsi="Times New Roman" w:cs="Times New Roman"/>
                <w:sz w:val="24"/>
                <w:szCs w:val="24"/>
              </w:rPr>
              <w:t>19 406 100</w:t>
            </w:r>
          </w:p>
        </w:tc>
      </w:tr>
    </w:tbl>
    <w:p w:rsidR="00FB16F2" w:rsidRPr="00BF0761" w:rsidRDefault="008D7C01" w:rsidP="005F2F80">
      <w:pPr>
        <w:pStyle w:val="Paragraphedeliste"/>
        <w:tabs>
          <w:tab w:val="left" w:pos="1245"/>
        </w:tabs>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FB16F2" w:rsidRPr="008D7C01">
        <w:rPr>
          <w:rFonts w:ascii="Times New Roman" w:hAnsi="Times New Roman" w:cs="Times New Roman"/>
          <w:sz w:val="24"/>
          <w:szCs w:val="24"/>
          <w:u w:val="single"/>
        </w:rPr>
        <w:t>Source </w:t>
      </w:r>
      <w:r w:rsidR="00FB16F2" w:rsidRPr="00BF0761">
        <w:rPr>
          <w:rFonts w:ascii="Times New Roman" w:hAnsi="Times New Roman" w:cs="Times New Roman"/>
          <w:sz w:val="24"/>
          <w:szCs w:val="24"/>
        </w:rPr>
        <w:t>: 3è RGPH, 2010</w:t>
      </w:r>
    </w:p>
    <w:p w:rsidR="00207460" w:rsidRPr="00BF0761" w:rsidRDefault="00207460" w:rsidP="005F2F80">
      <w:pPr>
        <w:pStyle w:val="Paragraphedeliste"/>
        <w:tabs>
          <w:tab w:val="left" w:pos="1245"/>
        </w:tabs>
        <w:ind w:left="-851"/>
        <w:jc w:val="both"/>
        <w:rPr>
          <w:rFonts w:ascii="Times New Roman" w:hAnsi="Times New Roman" w:cs="Times New Roman"/>
          <w:sz w:val="24"/>
          <w:szCs w:val="24"/>
        </w:rPr>
      </w:pPr>
    </w:p>
    <w:p w:rsidR="00FB16F2" w:rsidRPr="00BF0761" w:rsidRDefault="00FB16F2" w:rsidP="008D7C01">
      <w:pPr>
        <w:pStyle w:val="Paragraphedeliste"/>
        <w:tabs>
          <w:tab w:val="left" w:pos="1245"/>
        </w:tabs>
        <w:ind w:left="-142"/>
        <w:jc w:val="both"/>
        <w:rPr>
          <w:rFonts w:ascii="Times New Roman" w:hAnsi="Times New Roman" w:cs="Times New Roman"/>
          <w:sz w:val="24"/>
          <w:szCs w:val="24"/>
        </w:rPr>
      </w:pPr>
      <w:r w:rsidRPr="00BF0761">
        <w:rPr>
          <w:rFonts w:ascii="Times New Roman" w:hAnsi="Times New Roman" w:cs="Times New Roman"/>
          <w:sz w:val="24"/>
          <w:szCs w:val="24"/>
        </w:rPr>
        <w:t>On constate d’</w:t>
      </w:r>
      <w:r w:rsidR="00483DF4" w:rsidRPr="00BF0761">
        <w:rPr>
          <w:rFonts w:ascii="Times New Roman" w:hAnsi="Times New Roman" w:cs="Times New Roman"/>
          <w:sz w:val="24"/>
          <w:szCs w:val="24"/>
        </w:rPr>
        <w:t>après</w:t>
      </w:r>
      <w:r w:rsidRPr="00BF0761">
        <w:rPr>
          <w:rFonts w:ascii="Times New Roman" w:hAnsi="Times New Roman" w:cs="Times New Roman"/>
          <w:sz w:val="24"/>
          <w:szCs w:val="24"/>
        </w:rPr>
        <w:t xml:space="preserve"> ce tableau</w:t>
      </w:r>
      <w:r w:rsidR="0001612C" w:rsidRPr="00BF0761">
        <w:rPr>
          <w:rFonts w:ascii="Times New Roman" w:hAnsi="Times New Roman" w:cs="Times New Roman"/>
          <w:sz w:val="24"/>
          <w:szCs w:val="24"/>
        </w:rPr>
        <w:t xml:space="preserve"> 1</w:t>
      </w:r>
      <w:r w:rsidRPr="00BF0761">
        <w:rPr>
          <w:rFonts w:ascii="Times New Roman" w:hAnsi="Times New Roman" w:cs="Times New Roman"/>
          <w:sz w:val="24"/>
          <w:szCs w:val="24"/>
        </w:rPr>
        <w:t xml:space="preserve"> que depuis 1976 la population camerounaise croît </w:t>
      </w:r>
      <w:r w:rsidR="00483DF4" w:rsidRPr="00BF0761">
        <w:rPr>
          <w:rFonts w:ascii="Times New Roman" w:hAnsi="Times New Roman" w:cs="Times New Roman"/>
          <w:sz w:val="24"/>
          <w:szCs w:val="24"/>
        </w:rPr>
        <w:t>considérablement au fil des années.</w:t>
      </w:r>
    </w:p>
    <w:p w:rsidR="00560E43" w:rsidRPr="00C928BE" w:rsidRDefault="008D7C01" w:rsidP="008D7C01">
      <w:pPr>
        <w:pStyle w:val="Paragraphedeliste"/>
        <w:tabs>
          <w:tab w:val="left" w:pos="1245"/>
        </w:tabs>
        <w:ind w:left="-142"/>
        <w:jc w:val="both"/>
        <w:rPr>
          <w:rFonts w:ascii="Times New Roman" w:hAnsi="Times New Roman" w:cs="Times New Roman"/>
          <w:b/>
          <w:sz w:val="24"/>
          <w:szCs w:val="24"/>
        </w:rPr>
      </w:pPr>
      <w:r>
        <w:rPr>
          <w:rFonts w:ascii="Times New Roman" w:hAnsi="Times New Roman" w:cs="Times New Roman"/>
          <w:sz w:val="24"/>
          <w:szCs w:val="24"/>
        </w:rPr>
        <w:t xml:space="preserve">Ensuite, </w:t>
      </w:r>
      <w:r w:rsidR="00483DF4" w:rsidRPr="00BF0761">
        <w:rPr>
          <w:rFonts w:ascii="Times New Roman" w:hAnsi="Times New Roman" w:cs="Times New Roman"/>
          <w:sz w:val="24"/>
          <w:szCs w:val="24"/>
        </w:rPr>
        <w:t xml:space="preserve">cette crise de l’emploi est également due </w:t>
      </w:r>
      <w:r w:rsidR="00751C01" w:rsidRPr="00BF0761">
        <w:rPr>
          <w:rFonts w:ascii="Times New Roman" w:hAnsi="Times New Roman" w:cs="Times New Roman"/>
          <w:sz w:val="24"/>
          <w:szCs w:val="24"/>
        </w:rPr>
        <w:t>à</w:t>
      </w:r>
      <w:r w:rsidR="00483DF4" w:rsidRPr="00BF0761">
        <w:rPr>
          <w:rFonts w:ascii="Times New Roman" w:hAnsi="Times New Roman" w:cs="Times New Roman"/>
          <w:sz w:val="24"/>
          <w:szCs w:val="24"/>
        </w:rPr>
        <w:t xml:space="preserve"> l’exode rural caractérisée par un déplacement massif des populations des campagnes vers les</w:t>
      </w:r>
      <w:r w:rsidR="00560E43" w:rsidRPr="00BF0761">
        <w:rPr>
          <w:rFonts w:ascii="Times New Roman" w:hAnsi="Times New Roman" w:cs="Times New Roman"/>
          <w:sz w:val="24"/>
          <w:szCs w:val="24"/>
        </w:rPr>
        <w:t xml:space="preserve"> grandes</w:t>
      </w:r>
      <w:r w:rsidR="00483DF4" w:rsidRPr="00BF0761">
        <w:rPr>
          <w:rFonts w:ascii="Times New Roman" w:hAnsi="Times New Roman" w:cs="Times New Roman"/>
          <w:sz w:val="24"/>
          <w:szCs w:val="24"/>
        </w:rPr>
        <w:t xml:space="preserve"> villes</w:t>
      </w:r>
      <w:r w:rsidR="00560E43" w:rsidRPr="00BF0761">
        <w:rPr>
          <w:rFonts w:ascii="Times New Roman" w:hAnsi="Times New Roman" w:cs="Times New Roman"/>
          <w:sz w:val="24"/>
          <w:szCs w:val="24"/>
        </w:rPr>
        <w:t xml:space="preserve"> notamment </w:t>
      </w:r>
      <w:r w:rsidR="00483DF4" w:rsidRPr="00BF0761">
        <w:rPr>
          <w:rFonts w:ascii="Times New Roman" w:hAnsi="Times New Roman" w:cs="Times New Roman"/>
          <w:sz w:val="24"/>
          <w:szCs w:val="24"/>
        </w:rPr>
        <w:t xml:space="preserve"> </w:t>
      </w:r>
      <w:r w:rsidR="00C928BE">
        <w:rPr>
          <w:rFonts w:ascii="Times New Roman" w:hAnsi="Times New Roman" w:cs="Times New Roman"/>
          <w:sz w:val="24"/>
          <w:szCs w:val="24"/>
        </w:rPr>
        <w:t>D</w:t>
      </w:r>
      <w:r w:rsidR="00560E43" w:rsidRPr="00BF0761">
        <w:rPr>
          <w:rFonts w:ascii="Times New Roman" w:hAnsi="Times New Roman" w:cs="Times New Roman"/>
          <w:sz w:val="24"/>
          <w:szCs w:val="24"/>
        </w:rPr>
        <w:t xml:space="preserve">ouala et Yaoundé </w:t>
      </w:r>
      <w:r w:rsidR="00483DF4" w:rsidRPr="00BF0761">
        <w:rPr>
          <w:rFonts w:ascii="Times New Roman" w:hAnsi="Times New Roman" w:cs="Times New Roman"/>
          <w:sz w:val="24"/>
          <w:szCs w:val="24"/>
        </w:rPr>
        <w:t>pour de diverses raisons en l’occurrence la recherche d’emploi.</w:t>
      </w:r>
      <w:r w:rsidR="0001612C" w:rsidRPr="00BF0761">
        <w:rPr>
          <w:rFonts w:ascii="Times New Roman" w:hAnsi="Times New Roman" w:cs="Times New Roman"/>
          <w:sz w:val="24"/>
          <w:szCs w:val="24"/>
        </w:rPr>
        <w:t xml:space="preserve"> </w:t>
      </w:r>
      <w:r w:rsidR="00C928BE">
        <w:rPr>
          <w:rFonts w:ascii="Times New Roman" w:hAnsi="Times New Roman" w:cs="Times New Roman"/>
          <w:sz w:val="24"/>
          <w:szCs w:val="24"/>
        </w:rPr>
        <w:t>A ce</w:t>
      </w:r>
      <w:r w:rsidR="0001612C" w:rsidRPr="00BF0761">
        <w:rPr>
          <w:rFonts w:ascii="Times New Roman" w:hAnsi="Times New Roman" w:cs="Times New Roman"/>
          <w:sz w:val="24"/>
          <w:szCs w:val="24"/>
        </w:rPr>
        <w:t xml:space="preserve"> flux migratoire local s’ajoute aussi des étrangers</w:t>
      </w:r>
      <w:r w:rsidR="00560E43" w:rsidRPr="00C928BE">
        <w:rPr>
          <w:rFonts w:ascii="Times New Roman" w:hAnsi="Times New Roman" w:cs="Times New Roman"/>
          <w:sz w:val="24"/>
          <w:szCs w:val="24"/>
        </w:rPr>
        <w:t xml:space="preserve">. </w:t>
      </w:r>
    </w:p>
    <w:p w:rsidR="00BF0761" w:rsidRPr="00C928BE" w:rsidRDefault="00BF0761" w:rsidP="005F2F80">
      <w:pPr>
        <w:pStyle w:val="Paragraphedeliste"/>
        <w:tabs>
          <w:tab w:val="left" w:pos="1245"/>
        </w:tabs>
        <w:ind w:left="-851"/>
        <w:jc w:val="both"/>
        <w:rPr>
          <w:rFonts w:ascii="Times New Roman" w:hAnsi="Times New Roman" w:cs="Times New Roman"/>
          <w:b/>
          <w:sz w:val="24"/>
          <w:szCs w:val="24"/>
        </w:rPr>
      </w:pPr>
    </w:p>
    <w:p w:rsidR="00560E43" w:rsidRPr="00560E43" w:rsidRDefault="00560E43" w:rsidP="008D7C01">
      <w:pPr>
        <w:pStyle w:val="Paragraphedeliste"/>
        <w:tabs>
          <w:tab w:val="left" w:pos="1245"/>
        </w:tabs>
        <w:ind w:left="-142"/>
        <w:jc w:val="both"/>
        <w:rPr>
          <w:rFonts w:ascii="Times New Roman" w:hAnsi="Times New Roman" w:cs="Times New Roman"/>
          <w:sz w:val="28"/>
          <w:szCs w:val="28"/>
        </w:rPr>
      </w:pPr>
      <w:r w:rsidRPr="00427B21">
        <w:rPr>
          <w:rFonts w:ascii="Times New Roman" w:hAnsi="Times New Roman" w:cs="Times New Roman"/>
          <w:b/>
          <w:bCs/>
          <w:sz w:val="24"/>
          <w:szCs w:val="24"/>
          <w:u w:val="single"/>
        </w:rPr>
        <w:t xml:space="preserve">Tableau </w:t>
      </w:r>
      <w:r>
        <w:rPr>
          <w:rFonts w:ascii="Times New Roman" w:hAnsi="Times New Roman" w:cs="Times New Roman"/>
          <w:b/>
          <w:bCs/>
          <w:sz w:val="24"/>
          <w:szCs w:val="24"/>
          <w:u w:val="single"/>
        </w:rPr>
        <w:t>2</w:t>
      </w:r>
      <w:r w:rsidRPr="00492494">
        <w:rPr>
          <w:rFonts w:ascii="Times New Roman" w:hAnsi="Times New Roman" w:cs="Times New Roman"/>
          <w:b/>
          <w:bCs/>
          <w:sz w:val="24"/>
          <w:szCs w:val="24"/>
        </w:rPr>
        <w:t xml:space="preserve"> : Répartition (%) de la population</w:t>
      </w:r>
      <w:r>
        <w:rPr>
          <w:rFonts w:ascii="Times New Roman" w:hAnsi="Times New Roman" w:cs="Times New Roman"/>
          <w:b/>
          <w:bCs/>
          <w:sz w:val="24"/>
          <w:szCs w:val="24"/>
        </w:rPr>
        <w:t xml:space="preserve"> et proportion des migrants</w:t>
      </w:r>
      <w:r w:rsidRPr="00492494">
        <w:rPr>
          <w:rFonts w:ascii="Times New Roman" w:hAnsi="Times New Roman" w:cs="Times New Roman"/>
          <w:b/>
          <w:bCs/>
          <w:sz w:val="24"/>
          <w:szCs w:val="24"/>
        </w:rPr>
        <w:t xml:space="preserve"> par région selon le milieu de résidence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934"/>
        <w:gridCol w:w="1899"/>
        <w:gridCol w:w="2599"/>
      </w:tblGrid>
      <w:tr w:rsidR="00560E43" w:rsidRPr="009A29BD" w:rsidTr="00F33143">
        <w:tc>
          <w:tcPr>
            <w:tcW w:w="2040" w:type="dxa"/>
            <w:vMerge w:val="restart"/>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Régions</w:t>
            </w:r>
          </w:p>
        </w:tc>
        <w:tc>
          <w:tcPr>
            <w:tcW w:w="3833" w:type="dxa"/>
            <w:gridSpan w:val="2"/>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Milieu de résidence</w:t>
            </w:r>
          </w:p>
        </w:tc>
        <w:tc>
          <w:tcPr>
            <w:tcW w:w="2599" w:type="dxa"/>
            <w:vMerge w:val="restart"/>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Proportion en (%) des migrants</w:t>
            </w:r>
          </w:p>
        </w:tc>
      </w:tr>
      <w:tr w:rsidR="00560E43" w:rsidRPr="009A29BD" w:rsidTr="00F33143">
        <w:tc>
          <w:tcPr>
            <w:tcW w:w="2040" w:type="dxa"/>
            <w:vMerge/>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 xml:space="preserve">Urbain </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 xml:space="preserve">Rural </w:t>
            </w:r>
          </w:p>
        </w:tc>
        <w:tc>
          <w:tcPr>
            <w:tcW w:w="2599" w:type="dxa"/>
            <w:vMerge/>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p>
        </w:tc>
      </w:tr>
      <w:tr w:rsidR="00560E43" w:rsidRPr="009A29BD" w:rsidTr="00F33143">
        <w:tc>
          <w:tcPr>
            <w:tcW w:w="2040"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Douala</w:t>
            </w: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30,9</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w:t>
            </w:r>
          </w:p>
        </w:tc>
        <w:tc>
          <w:tcPr>
            <w:tcW w:w="25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43,0</w:t>
            </w:r>
          </w:p>
        </w:tc>
      </w:tr>
      <w:tr w:rsidR="00560E43" w:rsidRPr="009A29BD" w:rsidTr="00F33143">
        <w:tc>
          <w:tcPr>
            <w:tcW w:w="2040"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Yaoundé</w:t>
            </w: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29,8</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w:t>
            </w:r>
          </w:p>
        </w:tc>
        <w:tc>
          <w:tcPr>
            <w:tcW w:w="25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50,8</w:t>
            </w:r>
          </w:p>
        </w:tc>
      </w:tr>
      <w:tr w:rsidR="00560E43" w:rsidRPr="009A29BD" w:rsidTr="00F33143">
        <w:tc>
          <w:tcPr>
            <w:tcW w:w="2040"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Adamaoua</w:t>
            </w: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5,4</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5,1</w:t>
            </w:r>
          </w:p>
        </w:tc>
        <w:tc>
          <w:tcPr>
            <w:tcW w:w="25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22,5</w:t>
            </w:r>
          </w:p>
        </w:tc>
      </w:tr>
      <w:tr w:rsidR="00560E43" w:rsidRPr="009A29BD" w:rsidTr="00F33143">
        <w:tc>
          <w:tcPr>
            <w:tcW w:w="2040"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Centre</w:t>
            </w: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1,2</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10,1</w:t>
            </w:r>
          </w:p>
        </w:tc>
        <w:tc>
          <w:tcPr>
            <w:tcW w:w="25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44,2</w:t>
            </w:r>
          </w:p>
        </w:tc>
      </w:tr>
      <w:tr w:rsidR="00560E43" w:rsidRPr="009A29BD" w:rsidTr="00F33143">
        <w:tc>
          <w:tcPr>
            <w:tcW w:w="2040"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Est</w:t>
            </w: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1,4</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5,8</w:t>
            </w:r>
          </w:p>
        </w:tc>
        <w:tc>
          <w:tcPr>
            <w:tcW w:w="25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38,5</w:t>
            </w:r>
          </w:p>
        </w:tc>
      </w:tr>
      <w:tr w:rsidR="00560E43" w:rsidRPr="009A29BD" w:rsidTr="00F33143">
        <w:tc>
          <w:tcPr>
            <w:tcW w:w="2040"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Extrême-nord</w:t>
            </w: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4,3</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26,4</w:t>
            </w:r>
          </w:p>
        </w:tc>
        <w:tc>
          <w:tcPr>
            <w:tcW w:w="25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7,0</w:t>
            </w:r>
          </w:p>
        </w:tc>
      </w:tr>
      <w:tr w:rsidR="00560E43" w:rsidRPr="009A29BD" w:rsidTr="00F33143">
        <w:tc>
          <w:tcPr>
            <w:tcW w:w="2040"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Littoral</w:t>
            </w: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3,3</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2,6</w:t>
            </w:r>
          </w:p>
        </w:tc>
        <w:tc>
          <w:tcPr>
            <w:tcW w:w="25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50,1</w:t>
            </w:r>
          </w:p>
        </w:tc>
      </w:tr>
      <w:tr w:rsidR="00560E43" w:rsidRPr="009A29BD" w:rsidTr="00F33143">
        <w:tc>
          <w:tcPr>
            <w:tcW w:w="2040"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 xml:space="preserve">Nord </w:t>
            </w: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4,7</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14,2</w:t>
            </w:r>
          </w:p>
        </w:tc>
        <w:tc>
          <w:tcPr>
            <w:tcW w:w="25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25,7</w:t>
            </w:r>
          </w:p>
        </w:tc>
      </w:tr>
      <w:tr w:rsidR="00560E43" w:rsidRPr="009A29BD" w:rsidTr="00F33143">
        <w:tc>
          <w:tcPr>
            <w:tcW w:w="2040"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Nord ouest</w:t>
            </w: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4,5</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12,3</w:t>
            </w:r>
          </w:p>
        </w:tc>
        <w:tc>
          <w:tcPr>
            <w:tcW w:w="25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21,1</w:t>
            </w:r>
          </w:p>
        </w:tc>
      </w:tr>
      <w:tr w:rsidR="00560E43" w:rsidRPr="009A29BD" w:rsidTr="00F33143">
        <w:tc>
          <w:tcPr>
            <w:tcW w:w="2040"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Ouest</w:t>
            </w: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8,5</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9,6</w:t>
            </w:r>
          </w:p>
        </w:tc>
        <w:tc>
          <w:tcPr>
            <w:tcW w:w="25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37,6</w:t>
            </w:r>
          </w:p>
        </w:tc>
      </w:tr>
      <w:tr w:rsidR="00560E43" w:rsidRPr="009A29BD" w:rsidTr="00F33143">
        <w:tc>
          <w:tcPr>
            <w:tcW w:w="2040"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Sud</w:t>
            </w: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3,6</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3,5</w:t>
            </w:r>
          </w:p>
        </w:tc>
        <w:tc>
          <w:tcPr>
            <w:tcW w:w="25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59,9</w:t>
            </w:r>
          </w:p>
        </w:tc>
      </w:tr>
      <w:tr w:rsidR="00560E43" w:rsidRPr="009A29BD" w:rsidTr="00F33143">
        <w:tc>
          <w:tcPr>
            <w:tcW w:w="2040"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Sud ouest</w:t>
            </w: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2,3</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10,2</w:t>
            </w:r>
          </w:p>
        </w:tc>
        <w:tc>
          <w:tcPr>
            <w:tcW w:w="25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Cs/>
                <w:sz w:val="24"/>
                <w:szCs w:val="24"/>
              </w:rPr>
            </w:pPr>
            <w:r w:rsidRPr="009A29BD">
              <w:rPr>
                <w:rFonts w:ascii="Times New Roman" w:hAnsi="Times New Roman" w:cs="Times New Roman"/>
                <w:bCs/>
                <w:sz w:val="24"/>
                <w:szCs w:val="24"/>
              </w:rPr>
              <w:t>42,8</w:t>
            </w:r>
          </w:p>
        </w:tc>
      </w:tr>
      <w:tr w:rsidR="00560E43" w:rsidRPr="009A29BD" w:rsidTr="00E86FF6">
        <w:tc>
          <w:tcPr>
            <w:tcW w:w="2040"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 xml:space="preserve">Total </w:t>
            </w:r>
          </w:p>
        </w:tc>
        <w:tc>
          <w:tcPr>
            <w:tcW w:w="1934"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100,0</w:t>
            </w:r>
          </w:p>
        </w:tc>
        <w:tc>
          <w:tcPr>
            <w:tcW w:w="1899" w:type="dxa"/>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r w:rsidRPr="009A29BD">
              <w:rPr>
                <w:rFonts w:ascii="Times New Roman" w:hAnsi="Times New Roman" w:cs="Times New Roman"/>
                <w:b/>
                <w:bCs/>
                <w:sz w:val="24"/>
                <w:szCs w:val="24"/>
              </w:rPr>
              <w:t>100,0</w:t>
            </w:r>
          </w:p>
        </w:tc>
        <w:tc>
          <w:tcPr>
            <w:tcW w:w="2599" w:type="dxa"/>
            <w:tcBorders>
              <w:bottom w:val="nil"/>
              <w:right w:val="nil"/>
            </w:tcBorders>
          </w:tcPr>
          <w:p w:rsidR="00560E43" w:rsidRPr="009A29BD" w:rsidRDefault="00560E43" w:rsidP="009A29BD">
            <w:pPr>
              <w:autoSpaceDE w:val="0"/>
              <w:autoSpaceDN w:val="0"/>
              <w:adjustRightInd w:val="0"/>
              <w:spacing w:after="0" w:line="240" w:lineRule="auto"/>
              <w:jc w:val="both"/>
              <w:rPr>
                <w:rFonts w:ascii="Times New Roman" w:hAnsi="Times New Roman" w:cs="Times New Roman"/>
                <w:b/>
                <w:bCs/>
                <w:sz w:val="24"/>
                <w:szCs w:val="24"/>
              </w:rPr>
            </w:pPr>
          </w:p>
        </w:tc>
      </w:tr>
    </w:tbl>
    <w:p w:rsidR="00560E43" w:rsidRPr="00427B21" w:rsidRDefault="00560E43" w:rsidP="005F2F80">
      <w:pPr>
        <w:autoSpaceDE w:val="0"/>
        <w:autoSpaceDN w:val="0"/>
        <w:adjustRightInd w:val="0"/>
        <w:spacing w:after="0" w:line="240" w:lineRule="auto"/>
        <w:jc w:val="both"/>
        <w:rPr>
          <w:rFonts w:ascii="Times New Roman" w:hAnsi="Times New Roman" w:cs="Times New Roman"/>
          <w:bCs/>
          <w:sz w:val="24"/>
          <w:szCs w:val="24"/>
        </w:rPr>
      </w:pPr>
      <w:r w:rsidRPr="00427B21">
        <w:rPr>
          <w:rFonts w:ascii="Times New Roman" w:hAnsi="Times New Roman" w:cs="Times New Roman"/>
          <w:bCs/>
          <w:sz w:val="24"/>
          <w:szCs w:val="24"/>
          <w:u w:val="single"/>
        </w:rPr>
        <w:t>Source</w:t>
      </w:r>
      <w:r w:rsidRPr="00427B21">
        <w:rPr>
          <w:rFonts w:ascii="Times New Roman" w:hAnsi="Times New Roman" w:cs="Times New Roman"/>
          <w:bCs/>
          <w:sz w:val="24"/>
          <w:szCs w:val="24"/>
        </w:rPr>
        <w:t> : EESI 2, Phase 1, INS</w:t>
      </w:r>
      <w:r>
        <w:rPr>
          <w:rFonts w:ascii="Times New Roman" w:hAnsi="Times New Roman" w:cs="Times New Roman"/>
          <w:bCs/>
          <w:sz w:val="24"/>
          <w:szCs w:val="24"/>
        </w:rPr>
        <w:t xml:space="preserve"> 2010.</w:t>
      </w:r>
    </w:p>
    <w:p w:rsidR="00560E43" w:rsidRDefault="00560E43" w:rsidP="005F2F80">
      <w:pPr>
        <w:pStyle w:val="Paragraphedeliste"/>
        <w:tabs>
          <w:tab w:val="left" w:pos="1245"/>
        </w:tabs>
        <w:ind w:left="-709" w:hanging="284"/>
        <w:jc w:val="both"/>
        <w:rPr>
          <w:rFonts w:ascii="Times New Roman" w:hAnsi="Times New Roman" w:cs="Times New Roman"/>
          <w:sz w:val="28"/>
          <w:szCs w:val="28"/>
        </w:rPr>
      </w:pPr>
    </w:p>
    <w:p w:rsidR="00560E43" w:rsidRPr="00BF0761" w:rsidRDefault="00560E43" w:rsidP="008D7C01">
      <w:pPr>
        <w:pStyle w:val="Paragraphedeliste"/>
        <w:tabs>
          <w:tab w:val="left" w:pos="1245"/>
        </w:tabs>
        <w:ind w:left="-284"/>
        <w:jc w:val="both"/>
        <w:rPr>
          <w:rFonts w:ascii="Times New Roman" w:hAnsi="Times New Roman" w:cs="Times New Roman"/>
          <w:sz w:val="24"/>
          <w:szCs w:val="24"/>
        </w:rPr>
      </w:pPr>
      <w:r w:rsidRPr="00BF0761">
        <w:rPr>
          <w:rFonts w:ascii="Times New Roman" w:hAnsi="Times New Roman" w:cs="Times New Roman"/>
          <w:sz w:val="24"/>
          <w:szCs w:val="24"/>
        </w:rPr>
        <w:t>Co</w:t>
      </w:r>
      <w:r w:rsidR="005518D7">
        <w:rPr>
          <w:rFonts w:ascii="Times New Roman" w:hAnsi="Times New Roman" w:cs="Times New Roman"/>
          <w:sz w:val="24"/>
          <w:szCs w:val="24"/>
        </w:rPr>
        <w:t>mme l’illustre ce tableau n°2, D</w:t>
      </w:r>
      <w:r w:rsidRPr="00BF0761">
        <w:rPr>
          <w:rFonts w:ascii="Times New Roman" w:hAnsi="Times New Roman" w:cs="Times New Roman"/>
          <w:sz w:val="24"/>
          <w:szCs w:val="24"/>
        </w:rPr>
        <w:t>ouala et Yaoundé concentrent à elle</w:t>
      </w:r>
      <w:r w:rsidR="00667785" w:rsidRPr="00BF0761">
        <w:rPr>
          <w:rFonts w:ascii="Times New Roman" w:hAnsi="Times New Roman" w:cs="Times New Roman"/>
          <w:sz w:val="24"/>
          <w:szCs w:val="24"/>
        </w:rPr>
        <w:t>s</w:t>
      </w:r>
      <w:r w:rsidRPr="00BF0761">
        <w:rPr>
          <w:rFonts w:ascii="Times New Roman" w:hAnsi="Times New Roman" w:cs="Times New Roman"/>
          <w:sz w:val="24"/>
          <w:szCs w:val="24"/>
        </w:rPr>
        <w:t xml:space="preserve"> seule</w:t>
      </w:r>
      <w:r w:rsidR="00667785" w:rsidRPr="00BF0761">
        <w:rPr>
          <w:rFonts w:ascii="Times New Roman" w:hAnsi="Times New Roman" w:cs="Times New Roman"/>
          <w:sz w:val="24"/>
          <w:szCs w:val="24"/>
        </w:rPr>
        <w:t>s</w:t>
      </w:r>
      <w:r w:rsidRPr="00BF0761">
        <w:rPr>
          <w:rFonts w:ascii="Times New Roman" w:hAnsi="Times New Roman" w:cs="Times New Roman"/>
          <w:sz w:val="24"/>
          <w:szCs w:val="24"/>
        </w:rPr>
        <w:t xml:space="preserve"> 60% de la population </w:t>
      </w:r>
      <w:r w:rsidR="00667785" w:rsidRPr="00BF0761">
        <w:rPr>
          <w:rFonts w:ascii="Times New Roman" w:hAnsi="Times New Roman" w:cs="Times New Roman"/>
          <w:sz w:val="24"/>
          <w:szCs w:val="24"/>
        </w:rPr>
        <w:t>totale et connaissent un flux migratoire assez élevé, environ 50% de l’ensemble des habitants</w:t>
      </w:r>
      <w:r w:rsidR="005518D7">
        <w:rPr>
          <w:rFonts w:ascii="Times New Roman" w:hAnsi="Times New Roman" w:cs="Times New Roman"/>
          <w:sz w:val="24"/>
          <w:szCs w:val="24"/>
        </w:rPr>
        <w:t>.</w:t>
      </w:r>
    </w:p>
    <w:p w:rsidR="009C4523" w:rsidRPr="00BF0761" w:rsidRDefault="00751C01" w:rsidP="008D7C01">
      <w:pPr>
        <w:pStyle w:val="Paragraphedeliste"/>
        <w:tabs>
          <w:tab w:val="left" w:pos="1245"/>
        </w:tabs>
        <w:ind w:left="-284"/>
        <w:jc w:val="both"/>
        <w:rPr>
          <w:rFonts w:ascii="Times New Roman" w:hAnsi="Times New Roman" w:cs="Times New Roman"/>
          <w:b/>
          <w:sz w:val="24"/>
          <w:szCs w:val="24"/>
        </w:rPr>
      </w:pPr>
      <w:r w:rsidRPr="00BF0761">
        <w:rPr>
          <w:rFonts w:ascii="Times New Roman" w:hAnsi="Times New Roman" w:cs="Times New Roman"/>
          <w:sz w:val="24"/>
          <w:szCs w:val="24"/>
        </w:rPr>
        <w:t xml:space="preserve"> </w:t>
      </w:r>
      <w:r w:rsidR="005518D7">
        <w:rPr>
          <w:rFonts w:ascii="Times New Roman" w:hAnsi="Times New Roman" w:cs="Times New Roman"/>
          <w:sz w:val="24"/>
          <w:szCs w:val="24"/>
        </w:rPr>
        <w:t>E</w:t>
      </w:r>
      <w:r w:rsidR="00900056" w:rsidRPr="00BF0761">
        <w:rPr>
          <w:rFonts w:ascii="Times New Roman" w:hAnsi="Times New Roman" w:cs="Times New Roman"/>
          <w:sz w:val="24"/>
          <w:szCs w:val="24"/>
        </w:rPr>
        <w:t xml:space="preserve">nfin, le </w:t>
      </w:r>
      <w:r w:rsidRPr="00BF0761">
        <w:rPr>
          <w:rFonts w:ascii="Times New Roman" w:hAnsi="Times New Roman" w:cs="Times New Roman"/>
          <w:sz w:val="24"/>
          <w:szCs w:val="24"/>
        </w:rPr>
        <w:t>manque d’infrastructures d’emploi face à un nombre croissant de diplômés sortant des universités et des grandes écoles, à une in</w:t>
      </w:r>
      <w:r w:rsidR="005518D7">
        <w:rPr>
          <w:rFonts w:ascii="Times New Roman" w:hAnsi="Times New Roman" w:cs="Times New Roman"/>
          <w:sz w:val="24"/>
          <w:szCs w:val="24"/>
        </w:rPr>
        <w:t>ad</w:t>
      </w:r>
      <w:r w:rsidRPr="00BF0761">
        <w:rPr>
          <w:rFonts w:ascii="Times New Roman" w:hAnsi="Times New Roman" w:cs="Times New Roman"/>
          <w:sz w:val="24"/>
          <w:szCs w:val="24"/>
        </w:rPr>
        <w:t>équation entre formation, qualification et offre d’em</w:t>
      </w:r>
      <w:r w:rsidR="00483DF4" w:rsidRPr="00BF0761">
        <w:rPr>
          <w:rFonts w:ascii="Times New Roman" w:hAnsi="Times New Roman" w:cs="Times New Roman"/>
          <w:sz w:val="24"/>
          <w:szCs w:val="24"/>
        </w:rPr>
        <w:t>ploi </w:t>
      </w:r>
      <w:r w:rsidR="00900056" w:rsidRPr="00BF0761">
        <w:rPr>
          <w:rFonts w:ascii="Times New Roman" w:hAnsi="Times New Roman" w:cs="Times New Roman"/>
          <w:sz w:val="24"/>
          <w:szCs w:val="24"/>
        </w:rPr>
        <w:t xml:space="preserve">est  tout de même en partie responsable de cette situation de chômage.  </w:t>
      </w:r>
      <w:r w:rsidR="008601DF" w:rsidRPr="00BF0761">
        <w:rPr>
          <w:rFonts w:ascii="Times New Roman" w:hAnsi="Times New Roman" w:cs="Times New Roman"/>
          <w:sz w:val="24"/>
          <w:szCs w:val="24"/>
        </w:rPr>
        <w:t>C’est</w:t>
      </w:r>
      <w:r w:rsidR="00483DF4" w:rsidRPr="00BF0761">
        <w:rPr>
          <w:rFonts w:ascii="Times New Roman" w:hAnsi="Times New Roman" w:cs="Times New Roman"/>
          <w:sz w:val="24"/>
          <w:szCs w:val="24"/>
        </w:rPr>
        <w:t xml:space="preserve"> fort de ce constate</w:t>
      </w:r>
      <w:r w:rsidRPr="00BF0761">
        <w:rPr>
          <w:rFonts w:ascii="Times New Roman" w:hAnsi="Times New Roman" w:cs="Times New Roman"/>
          <w:sz w:val="24"/>
          <w:szCs w:val="24"/>
        </w:rPr>
        <w:t xml:space="preserve"> que Jean Marc ELA affirme que :</w:t>
      </w:r>
      <w:r w:rsidR="008601DF" w:rsidRPr="00BF0761">
        <w:rPr>
          <w:rFonts w:ascii="Times New Roman" w:hAnsi="Times New Roman" w:cs="Times New Roman"/>
          <w:sz w:val="24"/>
          <w:szCs w:val="24"/>
        </w:rPr>
        <w:t> «</w:t>
      </w:r>
      <w:r w:rsidRPr="00BF0761">
        <w:rPr>
          <w:rFonts w:ascii="Times New Roman" w:hAnsi="Times New Roman" w:cs="Times New Roman"/>
          <w:b/>
          <w:sz w:val="24"/>
          <w:szCs w:val="24"/>
        </w:rPr>
        <w:t> Depuis une décennie, les bureaux sont pleins. Et le diplôme lui-même tend à devenir un pauvre parchemin. Dans le contexte actuel, l’insécurité des nouvelles générations ne s’exprime plus comme on le voit dans l’aventure ambigüe de Cheikh Amidou Kane, autour des seuls problèmes d’acculturation ; le drame est plus profond : il s’agit du désenchantement devant le système scolaire lui même qui ne répond plus à l’espérance qu’il avait longtemps fait naître.»</w:t>
      </w:r>
      <w:r w:rsidRPr="00BF0761">
        <w:rPr>
          <w:rStyle w:val="Appelnotedebasdep"/>
          <w:rFonts w:ascii="Times New Roman" w:hAnsi="Times New Roman" w:cs="Times New Roman"/>
          <w:b/>
          <w:sz w:val="24"/>
          <w:szCs w:val="24"/>
        </w:rPr>
        <w:footnoteReference w:id="11"/>
      </w:r>
    </w:p>
    <w:p w:rsidR="008238EB" w:rsidRPr="008238EB" w:rsidRDefault="008601DF" w:rsidP="004C5C56">
      <w:pPr>
        <w:autoSpaceDE w:val="0"/>
        <w:autoSpaceDN w:val="0"/>
        <w:adjustRightInd w:val="0"/>
        <w:ind w:left="-142"/>
        <w:jc w:val="both"/>
        <w:rPr>
          <w:rFonts w:ascii="Times New Roman" w:hAnsi="Times New Roman" w:cs="Times New Roman"/>
          <w:sz w:val="24"/>
          <w:szCs w:val="24"/>
        </w:rPr>
      </w:pPr>
      <w:r w:rsidRPr="00BF0761">
        <w:rPr>
          <w:rFonts w:ascii="Times New Roman" w:hAnsi="Times New Roman" w:cs="Times New Roman"/>
          <w:sz w:val="24"/>
          <w:szCs w:val="24"/>
        </w:rPr>
        <w:t>Ainsi,</w:t>
      </w:r>
      <w:r w:rsidR="00751C01" w:rsidRPr="00BF0761">
        <w:rPr>
          <w:rFonts w:ascii="Times New Roman" w:hAnsi="Times New Roman" w:cs="Times New Roman"/>
          <w:sz w:val="24"/>
          <w:szCs w:val="24"/>
        </w:rPr>
        <w:t xml:space="preserve"> </w:t>
      </w:r>
      <w:r w:rsidRPr="00BF0761">
        <w:rPr>
          <w:rFonts w:ascii="Times New Roman" w:hAnsi="Times New Roman" w:cs="Times New Roman"/>
          <w:sz w:val="24"/>
          <w:szCs w:val="24"/>
        </w:rPr>
        <w:t>l</w:t>
      </w:r>
      <w:r w:rsidR="00751C01" w:rsidRPr="00BF0761">
        <w:rPr>
          <w:rFonts w:ascii="Times New Roman" w:hAnsi="Times New Roman" w:cs="Times New Roman"/>
          <w:sz w:val="24"/>
          <w:szCs w:val="24"/>
        </w:rPr>
        <w:t xml:space="preserve">a population urbaine connaît une croissance annuelle considérable qui affecte bien évidemment le marché du travail </w:t>
      </w:r>
      <w:r w:rsidR="00B46657">
        <w:rPr>
          <w:rFonts w:ascii="Times New Roman" w:hAnsi="Times New Roman" w:cs="Times New Roman"/>
          <w:sz w:val="24"/>
          <w:szCs w:val="24"/>
        </w:rPr>
        <w:t>urbain</w:t>
      </w:r>
      <w:r w:rsidR="00751C01" w:rsidRPr="00BF0761">
        <w:rPr>
          <w:rFonts w:ascii="Times New Roman" w:hAnsi="Times New Roman" w:cs="Times New Roman"/>
          <w:sz w:val="24"/>
          <w:szCs w:val="24"/>
        </w:rPr>
        <w:t xml:space="preserve">. Une grande partie de ces </w:t>
      </w:r>
      <w:r w:rsidR="00B46657">
        <w:rPr>
          <w:rFonts w:ascii="Times New Roman" w:hAnsi="Times New Roman" w:cs="Times New Roman"/>
          <w:sz w:val="24"/>
          <w:szCs w:val="24"/>
        </w:rPr>
        <w:t>migrants, essentiellement jeune et</w:t>
      </w:r>
      <w:r w:rsidR="00751C01" w:rsidRPr="00BF0761">
        <w:rPr>
          <w:rFonts w:ascii="Times New Roman" w:hAnsi="Times New Roman" w:cs="Times New Roman"/>
          <w:sz w:val="24"/>
          <w:szCs w:val="24"/>
        </w:rPr>
        <w:t xml:space="preserve"> à la recherche d’une vie meilleure</w:t>
      </w:r>
      <w:r w:rsidR="004D2328">
        <w:rPr>
          <w:rFonts w:ascii="Times New Roman" w:hAnsi="Times New Roman" w:cs="Times New Roman"/>
          <w:sz w:val="24"/>
          <w:szCs w:val="24"/>
        </w:rPr>
        <w:t>, se rend</w:t>
      </w:r>
      <w:r w:rsidR="00751C01" w:rsidRPr="00BF0761">
        <w:rPr>
          <w:rFonts w:ascii="Times New Roman" w:hAnsi="Times New Roman" w:cs="Times New Roman"/>
          <w:sz w:val="24"/>
          <w:szCs w:val="24"/>
        </w:rPr>
        <w:t xml:space="preserve"> dans les grandes villes pour se trouver un emploi</w:t>
      </w:r>
      <w:r w:rsidR="008238EB">
        <w:rPr>
          <w:rFonts w:ascii="Times New Roman" w:hAnsi="Times New Roman" w:cs="Times New Roman"/>
          <w:sz w:val="24"/>
          <w:szCs w:val="24"/>
        </w:rPr>
        <w:t>. Mais</w:t>
      </w:r>
      <w:r w:rsidR="00751C01" w:rsidRPr="00BF0761">
        <w:rPr>
          <w:rFonts w:ascii="Times New Roman" w:hAnsi="Times New Roman" w:cs="Times New Roman"/>
          <w:sz w:val="24"/>
          <w:szCs w:val="24"/>
        </w:rPr>
        <w:t xml:space="preserve"> une fois sur place, ils sont confrontés à des difficultés d’insertion </w:t>
      </w:r>
      <w:r w:rsidR="008238EB">
        <w:rPr>
          <w:rFonts w:ascii="Times New Roman" w:hAnsi="Times New Roman" w:cs="Times New Roman"/>
          <w:sz w:val="24"/>
          <w:szCs w:val="24"/>
        </w:rPr>
        <w:t xml:space="preserve">professionnelle puisqu’ils sont moins scolarisés face </w:t>
      </w:r>
      <w:r w:rsidR="00751C01" w:rsidRPr="00BF0761">
        <w:rPr>
          <w:rFonts w:ascii="Times New Roman" w:hAnsi="Times New Roman" w:cs="Times New Roman"/>
          <w:sz w:val="24"/>
          <w:szCs w:val="24"/>
        </w:rPr>
        <w:t xml:space="preserve">à </w:t>
      </w:r>
      <w:r w:rsidR="008238EB">
        <w:rPr>
          <w:rFonts w:ascii="Times New Roman" w:hAnsi="Times New Roman" w:cs="Times New Roman"/>
          <w:sz w:val="24"/>
          <w:szCs w:val="24"/>
        </w:rPr>
        <w:t xml:space="preserve">une </w:t>
      </w:r>
      <w:r w:rsidR="00751C01" w:rsidRPr="00BF0761">
        <w:rPr>
          <w:rFonts w:ascii="Times New Roman" w:hAnsi="Times New Roman" w:cs="Times New Roman"/>
          <w:sz w:val="24"/>
          <w:szCs w:val="24"/>
        </w:rPr>
        <w:t>cohorte de diplômés eux aussi en</w:t>
      </w:r>
      <w:r w:rsidR="008238EB">
        <w:rPr>
          <w:rFonts w:ascii="Times New Roman" w:hAnsi="Times New Roman" w:cs="Times New Roman"/>
          <w:sz w:val="24"/>
          <w:szCs w:val="24"/>
        </w:rPr>
        <w:t xml:space="preserve"> quête d’emploi. </w:t>
      </w:r>
      <w:r w:rsidR="00751C01" w:rsidRPr="00BF0761">
        <w:rPr>
          <w:rFonts w:ascii="Times New Roman" w:hAnsi="Times New Roman" w:cs="Times New Roman"/>
          <w:sz w:val="24"/>
          <w:szCs w:val="24"/>
        </w:rPr>
        <w:t xml:space="preserve"> On assiste ainsi </w:t>
      </w:r>
      <w:r w:rsidR="008238EB">
        <w:rPr>
          <w:rFonts w:ascii="Times New Roman" w:hAnsi="Times New Roman" w:cs="Times New Roman"/>
          <w:sz w:val="24"/>
          <w:szCs w:val="24"/>
        </w:rPr>
        <w:t xml:space="preserve"> à </w:t>
      </w:r>
      <w:r w:rsidR="00751C01" w:rsidRPr="00BF0761">
        <w:rPr>
          <w:rFonts w:ascii="Times New Roman" w:hAnsi="Times New Roman" w:cs="Times New Roman"/>
          <w:sz w:val="24"/>
          <w:szCs w:val="24"/>
        </w:rPr>
        <w:t>un déséquilibre entre offre  et demande d’emploi</w:t>
      </w:r>
      <w:r w:rsidR="008238EB">
        <w:rPr>
          <w:rFonts w:ascii="Times New Roman" w:hAnsi="Times New Roman" w:cs="Times New Roman"/>
          <w:sz w:val="24"/>
          <w:szCs w:val="24"/>
        </w:rPr>
        <w:t>s</w:t>
      </w:r>
      <w:r w:rsidR="00751C01" w:rsidRPr="00BF0761">
        <w:rPr>
          <w:rFonts w:ascii="Times New Roman" w:hAnsi="Times New Roman" w:cs="Times New Roman"/>
          <w:sz w:val="24"/>
          <w:szCs w:val="24"/>
        </w:rPr>
        <w:t xml:space="preserve">. En effet comme le souligne Jean Marc ELA : </w:t>
      </w:r>
      <w:r w:rsidR="00751C01" w:rsidRPr="008238EB">
        <w:rPr>
          <w:rFonts w:ascii="Times New Roman" w:hAnsi="Times New Roman" w:cs="Times New Roman"/>
          <w:b/>
          <w:sz w:val="24"/>
          <w:szCs w:val="24"/>
        </w:rPr>
        <w:t>« Au Cameroun, la vérité des chiffres est assez troublante. D’après le IIIe Plan quinquennal, le nombre de jeunes de douze à 20 ans était estimé à un million. Parmi ces jeunes d’âges scolaires, 70 000 seulement, soit 7% accédaient à l’enseignement secondaire, et 18500, soit 1,75% arrivaient au baccalauréat. Tous les autres, soit 900 000, se retrouvaient en milieu urbain, sans qualification professionnelle.»</w:t>
      </w:r>
      <w:r w:rsidR="00751C01" w:rsidRPr="008238EB">
        <w:rPr>
          <w:rStyle w:val="Appelnotedebasdep"/>
          <w:rFonts w:ascii="Times New Roman" w:hAnsi="Times New Roman" w:cs="Times New Roman"/>
          <w:b/>
          <w:sz w:val="24"/>
          <w:szCs w:val="24"/>
        </w:rPr>
        <w:footnoteReference w:id="12"/>
      </w:r>
    </w:p>
    <w:p w:rsidR="009C3274" w:rsidRPr="008238EB" w:rsidRDefault="008C678B" w:rsidP="00E86FF6">
      <w:pPr>
        <w:autoSpaceDE w:val="0"/>
        <w:autoSpaceDN w:val="0"/>
        <w:adjustRightInd w:val="0"/>
        <w:spacing w:after="0"/>
        <w:ind w:left="-142"/>
        <w:jc w:val="both"/>
        <w:rPr>
          <w:rFonts w:ascii="Times New Roman" w:hAnsi="Times New Roman" w:cs="Times New Roman"/>
          <w:i/>
          <w:sz w:val="24"/>
          <w:szCs w:val="24"/>
        </w:rPr>
      </w:pPr>
      <w:r w:rsidRPr="00BF0761">
        <w:rPr>
          <w:rFonts w:ascii="Times New Roman" w:hAnsi="Times New Roman" w:cs="Times New Roman"/>
          <w:sz w:val="24"/>
          <w:szCs w:val="24"/>
        </w:rPr>
        <w:t xml:space="preserve">Au </w:t>
      </w:r>
      <w:r w:rsidR="00025566" w:rsidRPr="00BF0761">
        <w:rPr>
          <w:rFonts w:ascii="Times New Roman" w:hAnsi="Times New Roman" w:cs="Times New Roman"/>
          <w:sz w:val="24"/>
          <w:szCs w:val="24"/>
        </w:rPr>
        <w:t xml:space="preserve"> niveau global</w:t>
      </w:r>
      <w:r w:rsidRPr="00BF0761">
        <w:rPr>
          <w:rFonts w:ascii="Times New Roman" w:hAnsi="Times New Roman" w:cs="Times New Roman"/>
          <w:sz w:val="24"/>
          <w:szCs w:val="24"/>
        </w:rPr>
        <w:t>,</w:t>
      </w:r>
      <w:r w:rsidR="00025566" w:rsidRPr="00BF0761">
        <w:rPr>
          <w:rFonts w:ascii="Times New Roman" w:hAnsi="Times New Roman" w:cs="Times New Roman"/>
          <w:sz w:val="24"/>
          <w:szCs w:val="24"/>
        </w:rPr>
        <w:t xml:space="preserve"> le taux de chômage au Cameroun </w:t>
      </w:r>
      <w:r w:rsidRPr="00BF0761">
        <w:rPr>
          <w:rFonts w:ascii="Times New Roman" w:hAnsi="Times New Roman" w:cs="Times New Roman"/>
          <w:sz w:val="24"/>
          <w:szCs w:val="24"/>
        </w:rPr>
        <w:t>est de 5,7% soit un effectif d’environ 550 000 chômeurs</w:t>
      </w:r>
      <w:r w:rsidR="007E4423" w:rsidRPr="00BF0761">
        <w:rPr>
          <w:rFonts w:ascii="Times New Roman" w:hAnsi="Times New Roman" w:cs="Times New Roman"/>
          <w:sz w:val="24"/>
          <w:szCs w:val="24"/>
        </w:rPr>
        <w:t>, près de ¾ sont en milieu urbain</w:t>
      </w:r>
      <w:r w:rsidRPr="00BF0761">
        <w:rPr>
          <w:rStyle w:val="Appelnotedebasdep"/>
          <w:rFonts w:ascii="Times New Roman" w:hAnsi="Times New Roman" w:cs="Times New Roman"/>
          <w:sz w:val="24"/>
          <w:szCs w:val="24"/>
        </w:rPr>
        <w:footnoteReference w:id="13"/>
      </w:r>
      <w:r w:rsidR="008238EB">
        <w:rPr>
          <w:rFonts w:ascii="Times New Roman" w:hAnsi="Times New Roman" w:cs="Times New Roman"/>
          <w:sz w:val="24"/>
          <w:szCs w:val="24"/>
        </w:rPr>
        <w:t>.</w:t>
      </w:r>
    </w:p>
    <w:p w:rsidR="00207460" w:rsidRPr="00207460" w:rsidRDefault="00207460" w:rsidP="005F2F80">
      <w:pPr>
        <w:autoSpaceDE w:val="0"/>
        <w:autoSpaceDN w:val="0"/>
        <w:adjustRightInd w:val="0"/>
        <w:spacing w:after="0" w:line="360" w:lineRule="auto"/>
        <w:jc w:val="both"/>
        <w:rPr>
          <w:rFonts w:ascii="Times New Roman" w:hAnsi="Times New Roman" w:cs="Times New Roman"/>
          <w:sz w:val="16"/>
          <w:szCs w:val="16"/>
        </w:rPr>
      </w:pPr>
    </w:p>
    <w:p w:rsidR="009C3274" w:rsidRDefault="00CE0F63" w:rsidP="005F2F8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Tableau </w:t>
      </w:r>
      <w:r w:rsidR="009C3274" w:rsidRPr="009C3274">
        <w:rPr>
          <w:rFonts w:ascii="Times New Roman" w:hAnsi="Times New Roman" w:cs="Times New Roman"/>
          <w:b/>
          <w:sz w:val="24"/>
          <w:szCs w:val="24"/>
          <w:u w:val="single"/>
        </w:rPr>
        <w:t>3</w:t>
      </w:r>
      <w:r w:rsidR="009C3274" w:rsidRPr="009C3274">
        <w:rPr>
          <w:rFonts w:ascii="Times New Roman" w:hAnsi="Times New Roman" w:cs="Times New Roman"/>
          <w:b/>
          <w:i/>
          <w:sz w:val="24"/>
          <w:szCs w:val="24"/>
        </w:rPr>
        <w:t> </w:t>
      </w:r>
      <w:r w:rsidR="009C3274" w:rsidRPr="009C3274">
        <w:rPr>
          <w:rFonts w:ascii="Times New Roman" w:hAnsi="Times New Roman" w:cs="Times New Roman"/>
          <w:b/>
          <w:sz w:val="24"/>
          <w:szCs w:val="24"/>
        </w:rPr>
        <w:t>: Taux du chômage</w:t>
      </w:r>
      <w:r w:rsidR="00025566">
        <w:rPr>
          <w:rFonts w:ascii="Times New Roman" w:hAnsi="Times New Roman" w:cs="Times New Roman"/>
          <w:b/>
          <w:sz w:val="24"/>
          <w:szCs w:val="24"/>
        </w:rPr>
        <w:t xml:space="preserve"> </w:t>
      </w:r>
      <w:r w:rsidR="009C3274" w:rsidRPr="009C3274">
        <w:rPr>
          <w:rFonts w:ascii="Times New Roman" w:hAnsi="Times New Roman" w:cs="Times New Roman"/>
          <w:b/>
          <w:sz w:val="24"/>
          <w:szCs w:val="24"/>
        </w:rPr>
        <w:t xml:space="preserve">selon le </w:t>
      </w:r>
      <w:r w:rsidR="00025566">
        <w:rPr>
          <w:rFonts w:ascii="Times New Roman" w:hAnsi="Times New Roman" w:cs="Times New Roman"/>
          <w:b/>
          <w:sz w:val="24"/>
          <w:szCs w:val="24"/>
        </w:rPr>
        <w:t>sexe et</w:t>
      </w:r>
      <w:r w:rsidR="008C678B">
        <w:rPr>
          <w:rFonts w:ascii="Times New Roman" w:hAnsi="Times New Roman" w:cs="Times New Roman"/>
          <w:b/>
          <w:sz w:val="24"/>
          <w:szCs w:val="24"/>
        </w:rPr>
        <w:t xml:space="preserve"> l’âge </w:t>
      </w:r>
      <w:r w:rsidR="00DE4B3F">
        <w:rPr>
          <w:rFonts w:ascii="Times New Roman" w:hAnsi="Times New Roman" w:cs="Times New Roman"/>
          <w:b/>
          <w:sz w:val="24"/>
          <w:szCs w:val="24"/>
        </w:rPr>
        <w:t xml:space="preserve">par </w:t>
      </w:r>
      <w:r w:rsidR="00025566">
        <w:rPr>
          <w:rFonts w:ascii="Times New Roman" w:hAnsi="Times New Roman" w:cs="Times New Roman"/>
          <w:b/>
          <w:sz w:val="24"/>
          <w:szCs w:val="24"/>
        </w:rPr>
        <w:t xml:space="preserve"> </w:t>
      </w:r>
      <w:r w:rsidR="009C3274" w:rsidRPr="009C3274">
        <w:rPr>
          <w:rFonts w:ascii="Times New Roman" w:hAnsi="Times New Roman" w:cs="Times New Roman"/>
          <w:b/>
          <w:sz w:val="24"/>
          <w:szCs w:val="24"/>
        </w:rPr>
        <w:t xml:space="preserve">milieu de résidence </w:t>
      </w:r>
      <w:r w:rsidR="007E4423">
        <w:rPr>
          <w:rFonts w:ascii="Times New Roman" w:hAnsi="Times New Roman" w:cs="Times New Roman"/>
          <w:b/>
          <w:sz w:val="24"/>
          <w:szCs w:val="24"/>
        </w:rPr>
        <w:t>(</w:t>
      </w:r>
      <w:r w:rsidR="001E1742">
        <w:rPr>
          <w:rFonts w:ascii="Times New Roman" w:hAnsi="Times New Roman" w:cs="Times New Roman"/>
          <w:b/>
          <w:sz w:val="24"/>
          <w:szCs w:val="24"/>
        </w:rPr>
        <w:t>%)</w:t>
      </w:r>
    </w:p>
    <w:p w:rsidR="00435967" w:rsidRPr="009C3274" w:rsidRDefault="00435967" w:rsidP="005F2F80">
      <w:pPr>
        <w:autoSpaceDE w:val="0"/>
        <w:autoSpaceDN w:val="0"/>
        <w:adjustRightInd w:val="0"/>
        <w:spacing w:after="0" w:line="240" w:lineRule="auto"/>
        <w:jc w:val="both"/>
        <w:rPr>
          <w:rFonts w:ascii="Times New Roman" w:hAnsi="Times New Roman" w:cs="Times New Roman"/>
          <w:b/>
          <w:sz w:val="24"/>
          <w:szCs w:val="24"/>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298"/>
        <w:gridCol w:w="1276"/>
        <w:gridCol w:w="1559"/>
      </w:tblGrid>
      <w:tr w:rsidR="00DE4B3F" w:rsidTr="00DE4B3F">
        <w:trPr>
          <w:trHeight w:val="596"/>
        </w:trPr>
        <w:tc>
          <w:tcPr>
            <w:tcW w:w="2354" w:type="dxa"/>
            <w:vMerge w:val="restart"/>
          </w:tcPr>
          <w:p w:rsidR="00DE4B3F" w:rsidRPr="00025566" w:rsidRDefault="00DE4B3F" w:rsidP="009A29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Milieu de résidence</w:t>
            </w:r>
          </w:p>
        </w:tc>
        <w:tc>
          <w:tcPr>
            <w:tcW w:w="2574" w:type="dxa"/>
            <w:gridSpan w:val="2"/>
          </w:tcPr>
          <w:p w:rsidR="00DE4B3F" w:rsidRPr="008C678B" w:rsidRDefault="00DE4B3F" w:rsidP="009A29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Sexe </w:t>
            </w:r>
          </w:p>
        </w:tc>
        <w:tc>
          <w:tcPr>
            <w:tcW w:w="1559" w:type="dxa"/>
            <w:vMerge w:val="restart"/>
          </w:tcPr>
          <w:p w:rsidR="00DE4B3F" w:rsidRPr="008C678B" w:rsidRDefault="00DE4B3F" w:rsidP="009A29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Age moyen </w:t>
            </w:r>
            <w:r>
              <w:rPr>
                <w:rFonts w:ascii="Times New Roman" w:hAnsi="Times New Roman" w:cs="Times New Roman"/>
                <w:b/>
                <w:sz w:val="24"/>
                <w:szCs w:val="24"/>
              </w:rPr>
              <w:tab/>
              <w:t xml:space="preserve">(ans) </w:t>
            </w:r>
          </w:p>
        </w:tc>
      </w:tr>
      <w:tr w:rsidR="00DE4B3F" w:rsidTr="00DE4B3F">
        <w:tc>
          <w:tcPr>
            <w:tcW w:w="2354" w:type="dxa"/>
            <w:vMerge/>
          </w:tcPr>
          <w:p w:rsidR="00DE4B3F" w:rsidRPr="008C678B" w:rsidRDefault="00DE4B3F" w:rsidP="009A29BD">
            <w:pPr>
              <w:spacing w:after="0" w:line="240" w:lineRule="auto"/>
              <w:jc w:val="both"/>
              <w:rPr>
                <w:rFonts w:ascii="Times New Roman" w:hAnsi="Times New Roman" w:cs="Times New Roman"/>
                <w:b/>
                <w:sz w:val="24"/>
                <w:szCs w:val="24"/>
              </w:rPr>
            </w:pPr>
          </w:p>
        </w:tc>
        <w:tc>
          <w:tcPr>
            <w:tcW w:w="1298" w:type="dxa"/>
          </w:tcPr>
          <w:p w:rsidR="00DE4B3F" w:rsidRPr="00025566" w:rsidRDefault="00DE4B3F" w:rsidP="009A2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Masculin </w:t>
            </w:r>
          </w:p>
        </w:tc>
        <w:tc>
          <w:tcPr>
            <w:tcW w:w="1276" w:type="dxa"/>
          </w:tcPr>
          <w:p w:rsidR="00DE4B3F" w:rsidRPr="00025566" w:rsidRDefault="00DE4B3F" w:rsidP="009A29BD">
            <w:pPr>
              <w:spacing w:after="0" w:line="240" w:lineRule="auto"/>
              <w:jc w:val="both"/>
              <w:rPr>
                <w:rFonts w:ascii="Times New Roman" w:hAnsi="Times New Roman" w:cs="Times New Roman"/>
                <w:sz w:val="24"/>
                <w:szCs w:val="24"/>
              </w:rPr>
            </w:pPr>
            <w:r w:rsidRPr="00025566">
              <w:rPr>
                <w:rFonts w:ascii="Times New Roman" w:hAnsi="Times New Roman" w:cs="Times New Roman"/>
                <w:sz w:val="24"/>
                <w:szCs w:val="24"/>
              </w:rPr>
              <w:t>Féminin</w:t>
            </w:r>
          </w:p>
        </w:tc>
        <w:tc>
          <w:tcPr>
            <w:tcW w:w="1559" w:type="dxa"/>
            <w:vMerge/>
          </w:tcPr>
          <w:p w:rsidR="00DE4B3F" w:rsidRDefault="00DE4B3F" w:rsidP="009A29BD">
            <w:pPr>
              <w:spacing w:after="0" w:line="240" w:lineRule="auto"/>
              <w:jc w:val="both"/>
              <w:rPr>
                <w:rFonts w:ascii="Times New Roman" w:hAnsi="Times New Roman" w:cs="Times New Roman"/>
                <w:sz w:val="24"/>
                <w:szCs w:val="24"/>
              </w:rPr>
            </w:pPr>
          </w:p>
        </w:tc>
      </w:tr>
      <w:tr w:rsidR="0095113E" w:rsidTr="00DE4B3F">
        <w:tc>
          <w:tcPr>
            <w:tcW w:w="2354" w:type="dxa"/>
          </w:tcPr>
          <w:p w:rsidR="0095113E" w:rsidRPr="00011807" w:rsidRDefault="00DE4B3F" w:rsidP="009A29BD">
            <w:pPr>
              <w:spacing w:after="0" w:line="240" w:lineRule="auto"/>
              <w:jc w:val="both"/>
              <w:rPr>
                <w:rFonts w:ascii="Times New Roman" w:hAnsi="Times New Roman" w:cs="Times New Roman"/>
                <w:b/>
                <w:sz w:val="24"/>
                <w:szCs w:val="24"/>
              </w:rPr>
            </w:pPr>
            <w:r w:rsidRPr="00011807">
              <w:rPr>
                <w:rFonts w:ascii="Times New Roman" w:hAnsi="Times New Roman" w:cs="Times New Roman"/>
                <w:b/>
                <w:sz w:val="24"/>
                <w:szCs w:val="24"/>
              </w:rPr>
              <w:t xml:space="preserve">Urbain </w:t>
            </w:r>
          </w:p>
        </w:tc>
        <w:tc>
          <w:tcPr>
            <w:tcW w:w="1298" w:type="dxa"/>
          </w:tcPr>
          <w:p w:rsidR="0095113E" w:rsidRPr="00025566" w:rsidRDefault="00DE4B3F" w:rsidP="009A2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31,7</w:t>
            </w:r>
          </w:p>
        </w:tc>
        <w:tc>
          <w:tcPr>
            <w:tcW w:w="1276" w:type="dxa"/>
          </w:tcPr>
          <w:p w:rsidR="0095113E" w:rsidRDefault="00DE4B3F" w:rsidP="009A2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68,3</w:t>
            </w:r>
          </w:p>
        </w:tc>
        <w:tc>
          <w:tcPr>
            <w:tcW w:w="1559" w:type="dxa"/>
          </w:tcPr>
          <w:p w:rsidR="0095113E" w:rsidRDefault="00DE4B3F" w:rsidP="009A2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28,2</w:t>
            </w:r>
          </w:p>
        </w:tc>
      </w:tr>
      <w:tr w:rsidR="0095113E" w:rsidTr="00DE4B3F">
        <w:tc>
          <w:tcPr>
            <w:tcW w:w="2354" w:type="dxa"/>
          </w:tcPr>
          <w:p w:rsidR="0095113E" w:rsidRPr="00011807" w:rsidRDefault="00DE4B3F" w:rsidP="009A29BD">
            <w:pPr>
              <w:spacing w:after="0" w:line="240" w:lineRule="auto"/>
              <w:jc w:val="both"/>
              <w:rPr>
                <w:rFonts w:ascii="Times New Roman" w:hAnsi="Times New Roman" w:cs="Times New Roman"/>
                <w:b/>
                <w:sz w:val="24"/>
                <w:szCs w:val="24"/>
              </w:rPr>
            </w:pPr>
            <w:r w:rsidRPr="00011807">
              <w:rPr>
                <w:rFonts w:ascii="Times New Roman" w:hAnsi="Times New Roman" w:cs="Times New Roman"/>
                <w:b/>
                <w:sz w:val="24"/>
                <w:szCs w:val="24"/>
              </w:rPr>
              <w:t xml:space="preserve">Rural </w:t>
            </w:r>
          </w:p>
        </w:tc>
        <w:tc>
          <w:tcPr>
            <w:tcW w:w="1298" w:type="dxa"/>
          </w:tcPr>
          <w:p w:rsidR="0095113E" w:rsidRPr="00025566" w:rsidRDefault="00DE4B3F" w:rsidP="009A2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42,0</w:t>
            </w:r>
          </w:p>
        </w:tc>
        <w:tc>
          <w:tcPr>
            <w:tcW w:w="1276" w:type="dxa"/>
          </w:tcPr>
          <w:p w:rsidR="0095113E" w:rsidRPr="00025566" w:rsidRDefault="00DE4B3F" w:rsidP="009A2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58,0</w:t>
            </w:r>
          </w:p>
        </w:tc>
        <w:tc>
          <w:tcPr>
            <w:tcW w:w="1559" w:type="dxa"/>
          </w:tcPr>
          <w:p w:rsidR="0095113E" w:rsidRPr="00025566" w:rsidRDefault="00DE4B3F" w:rsidP="009A2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24,5</w:t>
            </w:r>
          </w:p>
        </w:tc>
      </w:tr>
      <w:tr w:rsidR="00DE4B3F" w:rsidTr="00DE4B3F">
        <w:tc>
          <w:tcPr>
            <w:tcW w:w="2354" w:type="dxa"/>
          </w:tcPr>
          <w:p w:rsidR="00DE4B3F" w:rsidRPr="00011807" w:rsidRDefault="00DE4B3F" w:rsidP="009A29BD">
            <w:pPr>
              <w:spacing w:after="0" w:line="240" w:lineRule="auto"/>
              <w:jc w:val="both"/>
              <w:rPr>
                <w:rFonts w:ascii="Times New Roman" w:hAnsi="Times New Roman" w:cs="Times New Roman"/>
                <w:b/>
                <w:sz w:val="24"/>
                <w:szCs w:val="24"/>
              </w:rPr>
            </w:pPr>
            <w:r w:rsidRPr="00011807">
              <w:rPr>
                <w:rFonts w:ascii="Times New Roman" w:hAnsi="Times New Roman" w:cs="Times New Roman"/>
                <w:b/>
                <w:sz w:val="24"/>
                <w:szCs w:val="24"/>
              </w:rPr>
              <w:t xml:space="preserve">Ensemble </w:t>
            </w:r>
          </w:p>
        </w:tc>
        <w:tc>
          <w:tcPr>
            <w:tcW w:w="1298" w:type="dxa"/>
          </w:tcPr>
          <w:p w:rsidR="00DE4B3F" w:rsidRPr="00011807" w:rsidRDefault="00DE4B3F" w:rsidP="009A29BD">
            <w:pPr>
              <w:spacing w:after="0" w:line="240" w:lineRule="auto"/>
              <w:jc w:val="both"/>
              <w:rPr>
                <w:rFonts w:ascii="Times New Roman" w:hAnsi="Times New Roman" w:cs="Times New Roman"/>
                <w:b/>
                <w:sz w:val="24"/>
                <w:szCs w:val="24"/>
              </w:rPr>
            </w:pPr>
            <w:r w:rsidRPr="00011807">
              <w:rPr>
                <w:rFonts w:ascii="Times New Roman" w:hAnsi="Times New Roman" w:cs="Times New Roman"/>
                <w:b/>
                <w:sz w:val="24"/>
                <w:szCs w:val="24"/>
              </w:rPr>
              <w:t>34,5</w:t>
            </w:r>
          </w:p>
        </w:tc>
        <w:tc>
          <w:tcPr>
            <w:tcW w:w="1276" w:type="dxa"/>
          </w:tcPr>
          <w:p w:rsidR="00DE4B3F" w:rsidRPr="00011807" w:rsidRDefault="00DE4B3F" w:rsidP="009A29BD">
            <w:pPr>
              <w:spacing w:after="0" w:line="240" w:lineRule="auto"/>
              <w:jc w:val="both"/>
              <w:rPr>
                <w:rFonts w:ascii="Times New Roman" w:hAnsi="Times New Roman" w:cs="Times New Roman"/>
                <w:b/>
                <w:sz w:val="24"/>
                <w:szCs w:val="24"/>
              </w:rPr>
            </w:pPr>
            <w:r w:rsidRPr="00011807">
              <w:rPr>
                <w:rFonts w:ascii="Times New Roman" w:hAnsi="Times New Roman" w:cs="Times New Roman"/>
                <w:b/>
                <w:sz w:val="24"/>
                <w:szCs w:val="24"/>
              </w:rPr>
              <w:t>65,5</w:t>
            </w:r>
          </w:p>
        </w:tc>
        <w:tc>
          <w:tcPr>
            <w:tcW w:w="1559" w:type="dxa"/>
          </w:tcPr>
          <w:p w:rsidR="00DE4B3F" w:rsidRPr="00011807" w:rsidRDefault="00DE4B3F" w:rsidP="009A29BD">
            <w:pPr>
              <w:spacing w:after="0" w:line="240" w:lineRule="auto"/>
              <w:jc w:val="both"/>
              <w:rPr>
                <w:rFonts w:ascii="Times New Roman" w:hAnsi="Times New Roman" w:cs="Times New Roman"/>
                <w:b/>
                <w:sz w:val="24"/>
                <w:szCs w:val="24"/>
              </w:rPr>
            </w:pPr>
            <w:r w:rsidRPr="00011807">
              <w:rPr>
                <w:rFonts w:ascii="Times New Roman" w:hAnsi="Times New Roman" w:cs="Times New Roman"/>
                <w:b/>
                <w:sz w:val="24"/>
                <w:szCs w:val="24"/>
              </w:rPr>
              <w:t>27,2</w:t>
            </w:r>
          </w:p>
        </w:tc>
      </w:tr>
    </w:tbl>
    <w:p w:rsidR="009C3274" w:rsidRDefault="009C3274" w:rsidP="005F2F80">
      <w:pPr>
        <w:autoSpaceDE w:val="0"/>
        <w:autoSpaceDN w:val="0"/>
        <w:adjustRightInd w:val="0"/>
        <w:spacing w:after="0" w:line="240" w:lineRule="auto"/>
        <w:jc w:val="both"/>
        <w:rPr>
          <w:rFonts w:ascii="Times New Roman" w:hAnsi="Times New Roman" w:cs="Times New Roman"/>
          <w:bCs/>
          <w:sz w:val="24"/>
          <w:szCs w:val="24"/>
        </w:rPr>
      </w:pPr>
      <w:r w:rsidRPr="009C3274">
        <w:rPr>
          <w:rFonts w:ascii="Times New Roman" w:hAnsi="Times New Roman" w:cs="Times New Roman"/>
          <w:sz w:val="24"/>
          <w:szCs w:val="24"/>
          <w:u w:val="single"/>
        </w:rPr>
        <w:t>Source</w:t>
      </w:r>
      <w:r w:rsidRPr="009C3274">
        <w:rPr>
          <w:rFonts w:ascii="Times New Roman" w:hAnsi="Times New Roman" w:cs="Times New Roman"/>
          <w:sz w:val="24"/>
          <w:szCs w:val="24"/>
        </w:rPr>
        <w:t> :</w:t>
      </w:r>
      <w:r w:rsidR="00111463" w:rsidRPr="00111463">
        <w:rPr>
          <w:rFonts w:ascii="Times New Roman" w:hAnsi="Times New Roman" w:cs="Times New Roman"/>
          <w:bCs/>
          <w:sz w:val="24"/>
          <w:szCs w:val="24"/>
        </w:rPr>
        <w:t xml:space="preserve"> </w:t>
      </w:r>
      <w:r w:rsidR="00111463" w:rsidRPr="00427B21">
        <w:rPr>
          <w:rFonts w:ascii="Times New Roman" w:hAnsi="Times New Roman" w:cs="Times New Roman"/>
          <w:bCs/>
          <w:sz w:val="24"/>
          <w:szCs w:val="24"/>
        </w:rPr>
        <w:t>EESI 2, Phase 1, INS</w:t>
      </w:r>
      <w:r w:rsidR="00111463">
        <w:rPr>
          <w:rFonts w:ascii="Times New Roman" w:hAnsi="Times New Roman" w:cs="Times New Roman"/>
          <w:bCs/>
          <w:sz w:val="24"/>
          <w:szCs w:val="24"/>
        </w:rPr>
        <w:t xml:space="preserve"> 2010.</w:t>
      </w:r>
    </w:p>
    <w:p w:rsidR="00BF0761" w:rsidRPr="008D7C01" w:rsidRDefault="00BF0761" w:rsidP="005F2F80">
      <w:pPr>
        <w:autoSpaceDE w:val="0"/>
        <w:autoSpaceDN w:val="0"/>
        <w:adjustRightInd w:val="0"/>
        <w:spacing w:after="0" w:line="240" w:lineRule="auto"/>
        <w:jc w:val="both"/>
        <w:rPr>
          <w:rFonts w:ascii="Times New Roman" w:hAnsi="Times New Roman" w:cs="Times New Roman"/>
          <w:bCs/>
          <w:sz w:val="16"/>
          <w:szCs w:val="16"/>
        </w:rPr>
      </w:pPr>
    </w:p>
    <w:p w:rsidR="00CE0F63" w:rsidRDefault="00012737" w:rsidP="008D7C01">
      <w:pPr>
        <w:autoSpaceDE w:val="0"/>
        <w:autoSpaceDN w:val="0"/>
        <w:adjustRightInd w:val="0"/>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Comme on l’observe dans ce tableau n°3, le taux de c</w:t>
      </w:r>
      <w:r w:rsidR="00F90526">
        <w:rPr>
          <w:rFonts w:ascii="Times New Roman" w:hAnsi="Times New Roman" w:cs="Times New Roman"/>
          <w:sz w:val="24"/>
          <w:szCs w:val="24"/>
        </w:rPr>
        <w:t>h</w:t>
      </w:r>
      <w:r>
        <w:rPr>
          <w:rFonts w:ascii="Times New Roman" w:hAnsi="Times New Roman" w:cs="Times New Roman"/>
          <w:sz w:val="24"/>
          <w:szCs w:val="24"/>
        </w:rPr>
        <w:t>ômage est</w:t>
      </w:r>
      <w:r w:rsidR="007E4423">
        <w:rPr>
          <w:rFonts w:ascii="Times New Roman" w:hAnsi="Times New Roman" w:cs="Times New Roman"/>
          <w:sz w:val="24"/>
          <w:szCs w:val="24"/>
        </w:rPr>
        <w:t xml:space="preserve"> plus </w:t>
      </w:r>
      <w:r w:rsidR="00DE4B3F">
        <w:rPr>
          <w:rFonts w:ascii="Times New Roman" w:hAnsi="Times New Roman" w:cs="Times New Roman"/>
          <w:sz w:val="24"/>
          <w:szCs w:val="24"/>
        </w:rPr>
        <w:t xml:space="preserve">élevé en milieu urbain soit </w:t>
      </w:r>
      <w:r w:rsidR="007E4423">
        <w:rPr>
          <w:rFonts w:ascii="Times New Roman" w:hAnsi="Times New Roman" w:cs="Times New Roman"/>
          <w:sz w:val="24"/>
          <w:szCs w:val="24"/>
        </w:rPr>
        <w:t xml:space="preserve"> </w:t>
      </w:r>
      <w:r w:rsidR="00DE4B3F">
        <w:rPr>
          <w:rFonts w:ascii="Times New Roman" w:hAnsi="Times New Roman" w:cs="Times New Roman"/>
          <w:sz w:val="24"/>
          <w:szCs w:val="24"/>
        </w:rPr>
        <w:t xml:space="preserve">68,3 </w:t>
      </w:r>
      <w:r w:rsidR="00B20EB9">
        <w:rPr>
          <w:rFonts w:ascii="Times New Roman" w:hAnsi="Times New Roman" w:cs="Times New Roman"/>
          <w:sz w:val="24"/>
          <w:szCs w:val="24"/>
        </w:rPr>
        <w:t>% contre 58,0</w:t>
      </w:r>
      <w:r w:rsidR="007E4423">
        <w:rPr>
          <w:rFonts w:ascii="Times New Roman" w:hAnsi="Times New Roman" w:cs="Times New Roman"/>
          <w:sz w:val="24"/>
          <w:szCs w:val="24"/>
        </w:rPr>
        <w:t xml:space="preserve">% en milieu rural. </w:t>
      </w:r>
      <w:r w:rsidR="00175D7C">
        <w:rPr>
          <w:rFonts w:ascii="Times New Roman" w:hAnsi="Times New Roman" w:cs="Times New Roman"/>
          <w:sz w:val="24"/>
          <w:szCs w:val="24"/>
        </w:rPr>
        <w:t xml:space="preserve">Il </w:t>
      </w:r>
      <w:r w:rsidR="007E4423">
        <w:rPr>
          <w:rFonts w:ascii="Times New Roman" w:hAnsi="Times New Roman" w:cs="Times New Roman"/>
          <w:sz w:val="24"/>
          <w:szCs w:val="24"/>
        </w:rPr>
        <w:t>touche en particulier les jeunes urbains soit</w:t>
      </w:r>
      <w:r w:rsidR="00B20EB9">
        <w:rPr>
          <w:rFonts w:ascii="Times New Roman" w:hAnsi="Times New Roman" w:cs="Times New Roman"/>
          <w:sz w:val="24"/>
          <w:szCs w:val="24"/>
        </w:rPr>
        <w:t xml:space="preserve"> de </w:t>
      </w:r>
      <w:r w:rsidR="00175D7C">
        <w:rPr>
          <w:rFonts w:ascii="Times New Roman" w:hAnsi="Times New Roman" w:cs="Times New Roman"/>
          <w:sz w:val="24"/>
          <w:szCs w:val="24"/>
        </w:rPr>
        <w:t>l’</w:t>
      </w:r>
      <w:r w:rsidR="00B20EB9">
        <w:rPr>
          <w:rFonts w:ascii="Times New Roman" w:hAnsi="Times New Roman" w:cs="Times New Roman"/>
          <w:sz w:val="24"/>
          <w:szCs w:val="24"/>
        </w:rPr>
        <w:t>âge moyen de</w:t>
      </w:r>
      <w:r w:rsidR="007E4423">
        <w:rPr>
          <w:rFonts w:ascii="Times New Roman" w:hAnsi="Times New Roman" w:cs="Times New Roman"/>
          <w:sz w:val="24"/>
          <w:szCs w:val="24"/>
        </w:rPr>
        <w:t xml:space="preserve"> </w:t>
      </w:r>
      <w:r w:rsidR="00B20EB9">
        <w:rPr>
          <w:rFonts w:ascii="Times New Roman" w:hAnsi="Times New Roman" w:cs="Times New Roman"/>
          <w:sz w:val="24"/>
          <w:szCs w:val="24"/>
        </w:rPr>
        <w:t xml:space="preserve">28,2 ans </w:t>
      </w:r>
      <w:r w:rsidR="007E4423">
        <w:rPr>
          <w:rFonts w:ascii="Times New Roman" w:hAnsi="Times New Roman" w:cs="Times New Roman"/>
          <w:sz w:val="24"/>
          <w:szCs w:val="24"/>
        </w:rPr>
        <w:t xml:space="preserve">contre </w:t>
      </w:r>
      <w:r w:rsidR="00B20EB9">
        <w:rPr>
          <w:rFonts w:ascii="Times New Roman" w:hAnsi="Times New Roman" w:cs="Times New Roman"/>
          <w:sz w:val="24"/>
          <w:szCs w:val="24"/>
        </w:rPr>
        <w:t xml:space="preserve">24,5 ans </w:t>
      </w:r>
      <w:r w:rsidR="001E1742">
        <w:rPr>
          <w:rFonts w:ascii="Times New Roman" w:hAnsi="Times New Roman" w:cs="Times New Roman"/>
          <w:sz w:val="24"/>
          <w:szCs w:val="24"/>
        </w:rPr>
        <w:t xml:space="preserve"> </w:t>
      </w:r>
      <w:r w:rsidR="00B20EB9">
        <w:rPr>
          <w:rFonts w:ascii="Times New Roman" w:hAnsi="Times New Roman" w:cs="Times New Roman"/>
          <w:sz w:val="24"/>
          <w:szCs w:val="24"/>
        </w:rPr>
        <w:t xml:space="preserve">pour les </w:t>
      </w:r>
      <w:r w:rsidR="001E1742">
        <w:rPr>
          <w:rFonts w:ascii="Times New Roman" w:hAnsi="Times New Roman" w:cs="Times New Roman"/>
          <w:sz w:val="24"/>
          <w:szCs w:val="24"/>
        </w:rPr>
        <w:t>jeunes ruraux. Par ailleurs, les femmes sont les plus touchés par rapport aux hommes.</w:t>
      </w:r>
      <w:r w:rsidR="008D7C01">
        <w:rPr>
          <w:rFonts w:ascii="Times New Roman" w:hAnsi="Times New Roman" w:cs="Times New Roman"/>
          <w:sz w:val="24"/>
          <w:szCs w:val="24"/>
        </w:rPr>
        <w:t xml:space="preserve"> </w:t>
      </w:r>
      <w:r w:rsidR="00B20EB9">
        <w:rPr>
          <w:rFonts w:ascii="Times New Roman" w:hAnsi="Times New Roman" w:cs="Times New Roman"/>
          <w:sz w:val="24"/>
          <w:szCs w:val="24"/>
        </w:rPr>
        <w:t>En outre, le chômage est également accentué par la  forte scolarisation des jeunes. Il croît avec le niveau d’instruction :</w:t>
      </w:r>
    </w:p>
    <w:p w:rsidR="003D47EB" w:rsidRPr="00CE0F63" w:rsidRDefault="008D7C01" w:rsidP="005F2F80">
      <w:pPr>
        <w:autoSpaceDE w:val="0"/>
        <w:autoSpaceDN w:val="0"/>
        <w:adjustRightInd w:val="0"/>
        <w:spacing w:after="0" w:line="240" w:lineRule="auto"/>
        <w:ind w:left="-425"/>
        <w:jc w:val="both"/>
        <w:rPr>
          <w:rFonts w:ascii="Times New Roman" w:hAnsi="Times New Roman" w:cs="Times New Roman"/>
          <w:b/>
          <w:sz w:val="24"/>
          <w:szCs w:val="24"/>
        </w:rPr>
      </w:pPr>
      <w:r>
        <w:rPr>
          <w:rFonts w:ascii="Times New Roman" w:hAnsi="Times New Roman" w:cs="Times New Roman"/>
          <w:b/>
          <w:sz w:val="24"/>
          <w:szCs w:val="24"/>
        </w:rPr>
        <w:t xml:space="preserve">   </w:t>
      </w:r>
      <w:r w:rsidR="00CE0F63" w:rsidRPr="008D7C01">
        <w:rPr>
          <w:rFonts w:ascii="Times New Roman" w:hAnsi="Times New Roman" w:cs="Times New Roman"/>
          <w:b/>
          <w:sz w:val="24"/>
          <w:szCs w:val="24"/>
          <w:u w:val="single"/>
        </w:rPr>
        <w:t xml:space="preserve">Tableau </w:t>
      </w:r>
      <w:r w:rsidR="00B20EB9" w:rsidRPr="008D7C01">
        <w:rPr>
          <w:rFonts w:ascii="Times New Roman" w:hAnsi="Times New Roman" w:cs="Times New Roman"/>
          <w:b/>
          <w:sz w:val="24"/>
          <w:szCs w:val="24"/>
          <w:u w:val="single"/>
        </w:rPr>
        <w:t>4</w:t>
      </w:r>
      <w:r w:rsidR="00271258">
        <w:rPr>
          <w:rFonts w:ascii="Times New Roman" w:hAnsi="Times New Roman" w:cs="Times New Roman"/>
          <w:b/>
          <w:sz w:val="24"/>
          <w:szCs w:val="24"/>
        </w:rPr>
        <w:t> : T</w:t>
      </w:r>
      <w:r w:rsidR="00B20EB9" w:rsidRPr="00CE0F63">
        <w:rPr>
          <w:rFonts w:ascii="Times New Roman" w:hAnsi="Times New Roman" w:cs="Times New Roman"/>
          <w:b/>
          <w:sz w:val="24"/>
          <w:szCs w:val="24"/>
        </w:rPr>
        <w:t xml:space="preserve">aux de chômage au sens du BIT  par sexe et milieu de résidence selon le </w:t>
      </w:r>
      <w:r>
        <w:rPr>
          <w:rFonts w:ascii="Times New Roman" w:hAnsi="Times New Roman" w:cs="Times New Roman"/>
          <w:b/>
          <w:sz w:val="24"/>
          <w:szCs w:val="24"/>
        </w:rPr>
        <w:t xml:space="preserve">  </w:t>
      </w:r>
      <w:r w:rsidR="00B20EB9" w:rsidRPr="00CE0F63">
        <w:rPr>
          <w:rFonts w:ascii="Times New Roman" w:hAnsi="Times New Roman" w:cs="Times New Roman"/>
          <w:b/>
          <w:sz w:val="24"/>
          <w:szCs w:val="24"/>
        </w:rPr>
        <w:t>niveau d’instruction</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906"/>
        <w:gridCol w:w="906"/>
        <w:gridCol w:w="907"/>
        <w:gridCol w:w="907"/>
        <w:gridCol w:w="907"/>
        <w:gridCol w:w="907"/>
        <w:gridCol w:w="907"/>
        <w:gridCol w:w="907"/>
        <w:gridCol w:w="907"/>
      </w:tblGrid>
      <w:tr w:rsidR="003D47EB" w:rsidRPr="009A29BD" w:rsidTr="00F33143">
        <w:tc>
          <w:tcPr>
            <w:tcW w:w="1551"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p>
        </w:tc>
        <w:tc>
          <w:tcPr>
            <w:tcW w:w="2719" w:type="dxa"/>
            <w:gridSpan w:val="3"/>
          </w:tcPr>
          <w:p w:rsidR="003D47EB" w:rsidRPr="009A29BD" w:rsidRDefault="003D47EB"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 xml:space="preserve">Urbain </w:t>
            </w:r>
          </w:p>
        </w:tc>
        <w:tc>
          <w:tcPr>
            <w:tcW w:w="2721" w:type="dxa"/>
            <w:gridSpan w:val="3"/>
          </w:tcPr>
          <w:p w:rsidR="003D47EB" w:rsidRPr="009A29BD" w:rsidRDefault="003D47EB"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 xml:space="preserve">Rural </w:t>
            </w:r>
          </w:p>
        </w:tc>
        <w:tc>
          <w:tcPr>
            <w:tcW w:w="2721" w:type="dxa"/>
            <w:gridSpan w:val="3"/>
          </w:tcPr>
          <w:p w:rsidR="003D47EB" w:rsidRPr="009A29BD" w:rsidRDefault="003D47EB"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 xml:space="preserve">Ensemble </w:t>
            </w:r>
          </w:p>
        </w:tc>
      </w:tr>
      <w:tr w:rsidR="003D47EB" w:rsidRPr="009A29BD" w:rsidTr="00F33143">
        <w:trPr>
          <w:cantSplit/>
          <w:trHeight w:val="1281"/>
        </w:trPr>
        <w:tc>
          <w:tcPr>
            <w:tcW w:w="1551"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p>
        </w:tc>
        <w:tc>
          <w:tcPr>
            <w:tcW w:w="906" w:type="dxa"/>
            <w:textDirection w:val="btLr"/>
          </w:tcPr>
          <w:p w:rsidR="003D47EB" w:rsidRPr="009A29BD" w:rsidRDefault="003D47EB" w:rsidP="009A29BD">
            <w:pPr>
              <w:autoSpaceDE w:val="0"/>
              <w:autoSpaceDN w:val="0"/>
              <w:adjustRightInd w:val="0"/>
              <w:spacing w:after="0" w:line="240" w:lineRule="auto"/>
              <w:ind w:left="113" w:right="113"/>
              <w:jc w:val="both"/>
              <w:rPr>
                <w:rFonts w:ascii="Times New Roman" w:hAnsi="Times New Roman" w:cs="Times New Roman"/>
                <w:sz w:val="24"/>
                <w:szCs w:val="24"/>
              </w:rPr>
            </w:pPr>
            <w:r w:rsidRPr="009A29BD">
              <w:rPr>
                <w:rFonts w:ascii="Times New Roman" w:hAnsi="Times New Roman" w:cs="Times New Roman"/>
                <w:sz w:val="24"/>
                <w:szCs w:val="24"/>
              </w:rPr>
              <w:t>Masculin</w:t>
            </w:r>
          </w:p>
        </w:tc>
        <w:tc>
          <w:tcPr>
            <w:tcW w:w="906" w:type="dxa"/>
            <w:textDirection w:val="btLr"/>
          </w:tcPr>
          <w:p w:rsidR="003D47EB" w:rsidRPr="009A29BD" w:rsidRDefault="003D47EB" w:rsidP="009A29BD">
            <w:pPr>
              <w:autoSpaceDE w:val="0"/>
              <w:autoSpaceDN w:val="0"/>
              <w:adjustRightInd w:val="0"/>
              <w:spacing w:after="0" w:line="240" w:lineRule="auto"/>
              <w:ind w:left="113" w:right="113"/>
              <w:jc w:val="both"/>
              <w:rPr>
                <w:rFonts w:ascii="Times New Roman" w:hAnsi="Times New Roman" w:cs="Times New Roman"/>
                <w:sz w:val="24"/>
                <w:szCs w:val="24"/>
              </w:rPr>
            </w:pPr>
            <w:r w:rsidRPr="009A29BD">
              <w:rPr>
                <w:rFonts w:ascii="Times New Roman" w:hAnsi="Times New Roman" w:cs="Times New Roman"/>
                <w:sz w:val="24"/>
                <w:szCs w:val="24"/>
              </w:rPr>
              <w:t>Féminin</w:t>
            </w:r>
          </w:p>
        </w:tc>
        <w:tc>
          <w:tcPr>
            <w:tcW w:w="907" w:type="dxa"/>
            <w:textDirection w:val="btLr"/>
          </w:tcPr>
          <w:p w:rsidR="003D47EB" w:rsidRPr="009A29BD" w:rsidRDefault="003D47EB" w:rsidP="009A29BD">
            <w:pPr>
              <w:autoSpaceDE w:val="0"/>
              <w:autoSpaceDN w:val="0"/>
              <w:adjustRightInd w:val="0"/>
              <w:spacing w:after="0" w:line="240" w:lineRule="auto"/>
              <w:ind w:left="113" w:right="113"/>
              <w:jc w:val="both"/>
              <w:rPr>
                <w:rFonts w:ascii="Times New Roman" w:hAnsi="Times New Roman" w:cs="Times New Roman"/>
                <w:sz w:val="24"/>
                <w:szCs w:val="24"/>
              </w:rPr>
            </w:pPr>
            <w:r w:rsidRPr="009A29BD">
              <w:rPr>
                <w:rFonts w:ascii="Times New Roman" w:hAnsi="Times New Roman" w:cs="Times New Roman"/>
                <w:sz w:val="24"/>
                <w:szCs w:val="24"/>
              </w:rPr>
              <w:t>Ensemble</w:t>
            </w:r>
          </w:p>
        </w:tc>
        <w:tc>
          <w:tcPr>
            <w:tcW w:w="907" w:type="dxa"/>
            <w:textDirection w:val="btLr"/>
          </w:tcPr>
          <w:p w:rsidR="003D47EB" w:rsidRPr="009A29BD" w:rsidRDefault="003D47EB" w:rsidP="009A29BD">
            <w:pPr>
              <w:autoSpaceDE w:val="0"/>
              <w:autoSpaceDN w:val="0"/>
              <w:adjustRightInd w:val="0"/>
              <w:spacing w:after="0" w:line="240" w:lineRule="auto"/>
              <w:ind w:left="113" w:right="113"/>
              <w:jc w:val="both"/>
              <w:rPr>
                <w:rFonts w:ascii="Times New Roman" w:hAnsi="Times New Roman" w:cs="Times New Roman"/>
                <w:sz w:val="24"/>
                <w:szCs w:val="24"/>
              </w:rPr>
            </w:pPr>
            <w:r w:rsidRPr="009A29BD">
              <w:rPr>
                <w:rFonts w:ascii="Times New Roman" w:hAnsi="Times New Roman" w:cs="Times New Roman"/>
                <w:sz w:val="24"/>
                <w:szCs w:val="24"/>
              </w:rPr>
              <w:t xml:space="preserve">Masculin </w:t>
            </w:r>
          </w:p>
        </w:tc>
        <w:tc>
          <w:tcPr>
            <w:tcW w:w="907" w:type="dxa"/>
            <w:textDirection w:val="btLr"/>
          </w:tcPr>
          <w:p w:rsidR="003D47EB" w:rsidRPr="009A29BD" w:rsidRDefault="003D47EB" w:rsidP="009A29BD">
            <w:pPr>
              <w:autoSpaceDE w:val="0"/>
              <w:autoSpaceDN w:val="0"/>
              <w:adjustRightInd w:val="0"/>
              <w:spacing w:after="0" w:line="240" w:lineRule="auto"/>
              <w:ind w:left="113" w:right="113"/>
              <w:jc w:val="both"/>
              <w:rPr>
                <w:rFonts w:ascii="Times New Roman" w:hAnsi="Times New Roman" w:cs="Times New Roman"/>
                <w:sz w:val="24"/>
                <w:szCs w:val="24"/>
              </w:rPr>
            </w:pPr>
            <w:r w:rsidRPr="009A29BD">
              <w:rPr>
                <w:rFonts w:ascii="Times New Roman" w:hAnsi="Times New Roman" w:cs="Times New Roman"/>
                <w:sz w:val="24"/>
                <w:szCs w:val="24"/>
              </w:rPr>
              <w:t xml:space="preserve">Féminin </w:t>
            </w:r>
          </w:p>
        </w:tc>
        <w:tc>
          <w:tcPr>
            <w:tcW w:w="907" w:type="dxa"/>
            <w:textDirection w:val="btLr"/>
          </w:tcPr>
          <w:p w:rsidR="003D47EB" w:rsidRPr="009A29BD" w:rsidRDefault="003D47EB" w:rsidP="009A29BD">
            <w:pPr>
              <w:autoSpaceDE w:val="0"/>
              <w:autoSpaceDN w:val="0"/>
              <w:adjustRightInd w:val="0"/>
              <w:spacing w:after="0" w:line="240" w:lineRule="auto"/>
              <w:ind w:left="113" w:right="113"/>
              <w:jc w:val="both"/>
              <w:rPr>
                <w:rFonts w:ascii="Times New Roman" w:hAnsi="Times New Roman" w:cs="Times New Roman"/>
                <w:sz w:val="24"/>
                <w:szCs w:val="24"/>
              </w:rPr>
            </w:pPr>
            <w:r w:rsidRPr="009A29BD">
              <w:rPr>
                <w:rFonts w:ascii="Times New Roman" w:hAnsi="Times New Roman" w:cs="Times New Roman"/>
                <w:sz w:val="24"/>
                <w:szCs w:val="24"/>
              </w:rPr>
              <w:t xml:space="preserve">Ensemble </w:t>
            </w:r>
          </w:p>
        </w:tc>
        <w:tc>
          <w:tcPr>
            <w:tcW w:w="907" w:type="dxa"/>
            <w:textDirection w:val="btLr"/>
          </w:tcPr>
          <w:p w:rsidR="003D47EB" w:rsidRPr="009A29BD" w:rsidRDefault="003D47EB" w:rsidP="009A29BD">
            <w:pPr>
              <w:autoSpaceDE w:val="0"/>
              <w:autoSpaceDN w:val="0"/>
              <w:adjustRightInd w:val="0"/>
              <w:spacing w:after="0" w:line="240" w:lineRule="auto"/>
              <w:ind w:left="113" w:right="113"/>
              <w:jc w:val="both"/>
              <w:rPr>
                <w:rFonts w:ascii="Times New Roman" w:hAnsi="Times New Roman" w:cs="Times New Roman"/>
                <w:sz w:val="24"/>
                <w:szCs w:val="24"/>
              </w:rPr>
            </w:pPr>
            <w:r w:rsidRPr="009A29BD">
              <w:rPr>
                <w:rFonts w:ascii="Times New Roman" w:hAnsi="Times New Roman" w:cs="Times New Roman"/>
                <w:sz w:val="24"/>
                <w:szCs w:val="24"/>
              </w:rPr>
              <w:t xml:space="preserve">Masculin </w:t>
            </w:r>
          </w:p>
        </w:tc>
        <w:tc>
          <w:tcPr>
            <w:tcW w:w="907" w:type="dxa"/>
            <w:textDirection w:val="btLr"/>
          </w:tcPr>
          <w:p w:rsidR="003D47EB" w:rsidRPr="009A29BD" w:rsidRDefault="003D47EB" w:rsidP="009A29BD">
            <w:pPr>
              <w:autoSpaceDE w:val="0"/>
              <w:autoSpaceDN w:val="0"/>
              <w:adjustRightInd w:val="0"/>
              <w:spacing w:after="0" w:line="240" w:lineRule="auto"/>
              <w:ind w:left="113" w:right="113"/>
              <w:jc w:val="both"/>
              <w:rPr>
                <w:rFonts w:ascii="Times New Roman" w:hAnsi="Times New Roman" w:cs="Times New Roman"/>
                <w:sz w:val="24"/>
                <w:szCs w:val="24"/>
              </w:rPr>
            </w:pPr>
            <w:r w:rsidRPr="009A29BD">
              <w:rPr>
                <w:rFonts w:ascii="Times New Roman" w:hAnsi="Times New Roman" w:cs="Times New Roman"/>
                <w:sz w:val="24"/>
                <w:szCs w:val="24"/>
              </w:rPr>
              <w:t xml:space="preserve">Féminin </w:t>
            </w:r>
          </w:p>
        </w:tc>
        <w:tc>
          <w:tcPr>
            <w:tcW w:w="907" w:type="dxa"/>
            <w:textDirection w:val="btLr"/>
          </w:tcPr>
          <w:p w:rsidR="003D47EB" w:rsidRPr="009A29BD" w:rsidRDefault="003D47EB" w:rsidP="009A29BD">
            <w:pPr>
              <w:autoSpaceDE w:val="0"/>
              <w:autoSpaceDN w:val="0"/>
              <w:adjustRightInd w:val="0"/>
              <w:spacing w:after="0" w:line="240" w:lineRule="auto"/>
              <w:ind w:left="113" w:right="113"/>
              <w:jc w:val="both"/>
              <w:rPr>
                <w:rFonts w:ascii="Times New Roman" w:hAnsi="Times New Roman" w:cs="Times New Roman"/>
                <w:sz w:val="24"/>
                <w:szCs w:val="24"/>
              </w:rPr>
            </w:pPr>
            <w:r w:rsidRPr="009A29BD">
              <w:rPr>
                <w:rFonts w:ascii="Times New Roman" w:hAnsi="Times New Roman" w:cs="Times New Roman"/>
                <w:sz w:val="24"/>
                <w:szCs w:val="24"/>
              </w:rPr>
              <w:t xml:space="preserve">Ensemble </w:t>
            </w:r>
          </w:p>
        </w:tc>
      </w:tr>
      <w:tr w:rsidR="003D47EB" w:rsidRPr="009A29BD" w:rsidTr="00F33143">
        <w:tc>
          <w:tcPr>
            <w:tcW w:w="1551"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 xml:space="preserve">Niveau d’instruction </w:t>
            </w:r>
          </w:p>
        </w:tc>
        <w:tc>
          <w:tcPr>
            <w:tcW w:w="906" w:type="dxa"/>
            <w:shd w:val="clear" w:color="auto" w:fill="A6A6A6" w:themeFill="background1" w:themeFillShade="A6"/>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p>
        </w:tc>
        <w:tc>
          <w:tcPr>
            <w:tcW w:w="906" w:type="dxa"/>
            <w:shd w:val="clear" w:color="auto" w:fill="A6A6A6" w:themeFill="background1" w:themeFillShade="A6"/>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p>
        </w:tc>
        <w:tc>
          <w:tcPr>
            <w:tcW w:w="907" w:type="dxa"/>
            <w:shd w:val="clear" w:color="auto" w:fill="A6A6A6" w:themeFill="background1" w:themeFillShade="A6"/>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p>
        </w:tc>
        <w:tc>
          <w:tcPr>
            <w:tcW w:w="907" w:type="dxa"/>
            <w:shd w:val="clear" w:color="auto" w:fill="A6A6A6" w:themeFill="background1" w:themeFillShade="A6"/>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p>
        </w:tc>
        <w:tc>
          <w:tcPr>
            <w:tcW w:w="907" w:type="dxa"/>
            <w:shd w:val="clear" w:color="auto" w:fill="A6A6A6" w:themeFill="background1" w:themeFillShade="A6"/>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p>
        </w:tc>
        <w:tc>
          <w:tcPr>
            <w:tcW w:w="907" w:type="dxa"/>
            <w:shd w:val="clear" w:color="auto" w:fill="A6A6A6" w:themeFill="background1" w:themeFillShade="A6"/>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p>
        </w:tc>
        <w:tc>
          <w:tcPr>
            <w:tcW w:w="907" w:type="dxa"/>
            <w:shd w:val="clear" w:color="auto" w:fill="A6A6A6" w:themeFill="background1" w:themeFillShade="A6"/>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p>
        </w:tc>
        <w:tc>
          <w:tcPr>
            <w:tcW w:w="907" w:type="dxa"/>
            <w:shd w:val="clear" w:color="auto" w:fill="A6A6A6" w:themeFill="background1" w:themeFillShade="A6"/>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p>
        </w:tc>
        <w:tc>
          <w:tcPr>
            <w:tcW w:w="907" w:type="dxa"/>
            <w:shd w:val="clear" w:color="auto" w:fill="A6A6A6" w:themeFill="background1" w:themeFillShade="A6"/>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p>
        </w:tc>
      </w:tr>
      <w:tr w:rsidR="003D47EB" w:rsidRPr="009A29BD" w:rsidTr="00F33143">
        <w:tc>
          <w:tcPr>
            <w:tcW w:w="1551"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Non scolarisé</w:t>
            </w:r>
          </w:p>
        </w:tc>
        <w:tc>
          <w:tcPr>
            <w:tcW w:w="906"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3,3</w:t>
            </w:r>
          </w:p>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p>
        </w:tc>
        <w:tc>
          <w:tcPr>
            <w:tcW w:w="906"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4,2</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3,7</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0,7</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0,7</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0,7</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1,0</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1,0</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1,0</w:t>
            </w:r>
          </w:p>
        </w:tc>
      </w:tr>
      <w:tr w:rsidR="003D47EB" w:rsidRPr="009A29BD" w:rsidTr="00F33143">
        <w:tc>
          <w:tcPr>
            <w:tcW w:w="1551"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 xml:space="preserve">Primaire </w:t>
            </w:r>
          </w:p>
        </w:tc>
        <w:tc>
          <w:tcPr>
            <w:tcW w:w="906"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3,3</w:t>
            </w:r>
          </w:p>
        </w:tc>
        <w:tc>
          <w:tcPr>
            <w:tcW w:w="906"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8,4</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5,7</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0,8</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0,7</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0,8</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1,5</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2,7</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2 ,1</w:t>
            </w:r>
          </w:p>
        </w:tc>
      </w:tr>
      <w:tr w:rsidR="003D47EB" w:rsidRPr="009A29BD" w:rsidTr="00F33143">
        <w:tc>
          <w:tcPr>
            <w:tcW w:w="1551"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Secondaire 1</w:t>
            </w:r>
            <w:r w:rsidRPr="009A29BD">
              <w:rPr>
                <w:rFonts w:ascii="Times New Roman" w:hAnsi="Times New Roman" w:cs="Times New Roman"/>
                <w:b/>
                <w:sz w:val="24"/>
                <w:szCs w:val="24"/>
                <w:vertAlign w:val="superscript"/>
              </w:rPr>
              <w:t>er</w:t>
            </w:r>
            <w:r w:rsidRPr="009A29BD">
              <w:rPr>
                <w:rFonts w:ascii="Times New Roman" w:hAnsi="Times New Roman" w:cs="Times New Roman"/>
                <w:b/>
                <w:sz w:val="24"/>
                <w:szCs w:val="24"/>
              </w:rPr>
              <w:t xml:space="preserve"> cycle </w:t>
            </w:r>
          </w:p>
        </w:tc>
        <w:tc>
          <w:tcPr>
            <w:tcW w:w="906"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5,0</w:t>
            </w:r>
          </w:p>
        </w:tc>
        <w:tc>
          <w:tcPr>
            <w:tcW w:w="906"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8,9</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6,9</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2,4</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1,3</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1,9</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3,6</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5,0</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4,2</w:t>
            </w:r>
          </w:p>
        </w:tc>
      </w:tr>
      <w:tr w:rsidR="003D47EB" w:rsidRPr="009A29BD" w:rsidTr="00F33143">
        <w:tc>
          <w:tcPr>
            <w:tcW w:w="1551"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Secondaire 2</w:t>
            </w:r>
            <w:r w:rsidRPr="009A29BD">
              <w:rPr>
                <w:rFonts w:ascii="Times New Roman" w:hAnsi="Times New Roman" w:cs="Times New Roman"/>
                <w:b/>
                <w:sz w:val="24"/>
                <w:szCs w:val="24"/>
                <w:vertAlign w:val="superscript"/>
              </w:rPr>
              <w:t>nd</w:t>
            </w:r>
            <w:r w:rsidRPr="009A29BD">
              <w:rPr>
                <w:rFonts w:ascii="Times New Roman" w:hAnsi="Times New Roman" w:cs="Times New Roman"/>
                <w:b/>
                <w:sz w:val="24"/>
                <w:szCs w:val="24"/>
              </w:rPr>
              <w:t xml:space="preserve"> cycle </w:t>
            </w:r>
          </w:p>
        </w:tc>
        <w:tc>
          <w:tcPr>
            <w:tcW w:w="906"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6,5</w:t>
            </w:r>
          </w:p>
        </w:tc>
        <w:tc>
          <w:tcPr>
            <w:tcW w:w="906"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13,3</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9,4</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4,5</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8,7</w:t>
            </w:r>
          </w:p>
        </w:tc>
        <w:tc>
          <w:tcPr>
            <w:tcW w:w="907"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5,9</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5,7</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12,0</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8,2</w:t>
            </w:r>
          </w:p>
        </w:tc>
      </w:tr>
      <w:tr w:rsidR="003D47EB" w:rsidRPr="009A29BD" w:rsidTr="00F33143">
        <w:tc>
          <w:tcPr>
            <w:tcW w:w="1551"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 xml:space="preserve">Supérieur </w:t>
            </w:r>
          </w:p>
        </w:tc>
        <w:tc>
          <w:tcPr>
            <w:tcW w:w="906"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10,8</w:t>
            </w:r>
          </w:p>
        </w:tc>
        <w:tc>
          <w:tcPr>
            <w:tcW w:w="906"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22,1</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14,7</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4,0</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11,8</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6,5</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9,3</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20,0</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12,9</w:t>
            </w:r>
          </w:p>
        </w:tc>
      </w:tr>
      <w:tr w:rsidR="003D47EB" w:rsidRPr="009A29BD" w:rsidTr="00F33143">
        <w:tc>
          <w:tcPr>
            <w:tcW w:w="1551" w:type="dxa"/>
          </w:tcPr>
          <w:p w:rsidR="003D47EB" w:rsidRPr="009A29BD" w:rsidRDefault="003D47EB"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 xml:space="preserve">Ensemble </w:t>
            </w:r>
          </w:p>
        </w:tc>
        <w:tc>
          <w:tcPr>
            <w:tcW w:w="906"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5,9</w:t>
            </w:r>
          </w:p>
        </w:tc>
        <w:tc>
          <w:tcPr>
            <w:tcW w:w="906"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10,9</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8,1</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1,5</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1,3</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1,4</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3,2</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4,5</w:t>
            </w:r>
          </w:p>
        </w:tc>
        <w:tc>
          <w:tcPr>
            <w:tcW w:w="907" w:type="dxa"/>
          </w:tcPr>
          <w:p w:rsidR="003D47EB" w:rsidRPr="009A29BD" w:rsidRDefault="00111463"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3,8</w:t>
            </w:r>
          </w:p>
        </w:tc>
      </w:tr>
    </w:tbl>
    <w:p w:rsidR="008D7C01" w:rsidRDefault="008D7C01" w:rsidP="008D7C01">
      <w:pPr>
        <w:autoSpaceDE w:val="0"/>
        <w:autoSpaceDN w:val="0"/>
        <w:adjustRightInd w:val="0"/>
        <w:spacing w:after="0" w:line="240" w:lineRule="auto"/>
        <w:ind w:left="-567"/>
        <w:jc w:val="both"/>
        <w:rPr>
          <w:rFonts w:ascii="Times New Roman" w:hAnsi="Times New Roman" w:cs="Times New Roman"/>
          <w:bCs/>
          <w:sz w:val="24"/>
          <w:szCs w:val="24"/>
        </w:rPr>
      </w:pPr>
      <w:r>
        <w:rPr>
          <w:rFonts w:ascii="Times New Roman" w:hAnsi="Times New Roman" w:cs="Times New Roman"/>
          <w:sz w:val="24"/>
          <w:szCs w:val="24"/>
        </w:rPr>
        <w:t xml:space="preserve">       </w:t>
      </w:r>
      <w:r w:rsidR="00111463" w:rsidRPr="008D7C01">
        <w:rPr>
          <w:rFonts w:ascii="Times New Roman" w:hAnsi="Times New Roman" w:cs="Times New Roman"/>
          <w:sz w:val="24"/>
          <w:szCs w:val="24"/>
          <w:u w:val="single"/>
        </w:rPr>
        <w:t>Source</w:t>
      </w:r>
      <w:r w:rsidR="00111463" w:rsidRPr="008D7C01">
        <w:rPr>
          <w:rFonts w:ascii="Times New Roman" w:hAnsi="Times New Roman" w:cs="Times New Roman"/>
          <w:sz w:val="24"/>
          <w:szCs w:val="24"/>
        </w:rPr>
        <w:t> </w:t>
      </w:r>
      <w:r w:rsidR="00111463">
        <w:rPr>
          <w:rFonts w:ascii="Times New Roman" w:hAnsi="Times New Roman" w:cs="Times New Roman"/>
          <w:sz w:val="24"/>
          <w:szCs w:val="24"/>
        </w:rPr>
        <w:t xml:space="preserve">: </w:t>
      </w:r>
      <w:r w:rsidR="00111463" w:rsidRPr="00427B21">
        <w:rPr>
          <w:rFonts w:ascii="Times New Roman" w:hAnsi="Times New Roman" w:cs="Times New Roman"/>
          <w:bCs/>
          <w:sz w:val="24"/>
          <w:szCs w:val="24"/>
        </w:rPr>
        <w:t>EESI 2, Phase 1, INS</w:t>
      </w:r>
      <w:r w:rsidR="00111463">
        <w:rPr>
          <w:rFonts w:ascii="Times New Roman" w:hAnsi="Times New Roman" w:cs="Times New Roman"/>
          <w:bCs/>
          <w:sz w:val="24"/>
          <w:szCs w:val="24"/>
        </w:rPr>
        <w:t xml:space="preserve"> 2010.</w:t>
      </w:r>
    </w:p>
    <w:p w:rsidR="008D7C01" w:rsidRPr="008D7C01" w:rsidRDefault="008D7C01" w:rsidP="008D7C01">
      <w:pPr>
        <w:autoSpaceDE w:val="0"/>
        <w:autoSpaceDN w:val="0"/>
        <w:adjustRightInd w:val="0"/>
        <w:spacing w:after="0" w:line="240" w:lineRule="auto"/>
        <w:ind w:left="-567"/>
        <w:jc w:val="both"/>
        <w:rPr>
          <w:rFonts w:ascii="Times New Roman" w:hAnsi="Times New Roman" w:cs="Times New Roman"/>
          <w:bCs/>
          <w:sz w:val="24"/>
          <w:szCs w:val="24"/>
        </w:rPr>
      </w:pPr>
    </w:p>
    <w:p w:rsidR="00435967" w:rsidRDefault="00111463" w:rsidP="005F2F80">
      <w:pPr>
        <w:autoSpaceDE w:val="0"/>
        <w:autoSpaceDN w:val="0"/>
        <w:adjustRightInd w:val="0"/>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Il s’observe clairement de ce tableau que les jeunes qui ont une scolarisation poussée sont plus victimes du chômage que les autres, quelque soit le sex</w:t>
      </w:r>
      <w:r w:rsidR="00847FD1">
        <w:rPr>
          <w:rFonts w:ascii="Times New Roman" w:hAnsi="Times New Roman" w:cs="Times New Roman"/>
          <w:sz w:val="24"/>
          <w:szCs w:val="24"/>
        </w:rPr>
        <w:t>e ou le  milieu de résidence, le</w:t>
      </w:r>
      <w:r>
        <w:rPr>
          <w:rFonts w:ascii="Times New Roman" w:hAnsi="Times New Roman" w:cs="Times New Roman"/>
          <w:sz w:val="24"/>
          <w:szCs w:val="24"/>
        </w:rPr>
        <w:t xml:space="preserve"> marché du travail semble offrir plus d’emplois aux personnes moins instruites. Cependant il faut se poser la question de savoir de quel type d’emplois s’agit-</w:t>
      </w:r>
      <w:r w:rsidR="00847FD1">
        <w:rPr>
          <w:rFonts w:ascii="Times New Roman" w:hAnsi="Times New Roman" w:cs="Times New Roman"/>
          <w:sz w:val="24"/>
          <w:szCs w:val="24"/>
        </w:rPr>
        <w:t>il  parce que les plus instruit</w:t>
      </w:r>
      <w:r>
        <w:rPr>
          <w:rFonts w:ascii="Times New Roman" w:hAnsi="Times New Roman" w:cs="Times New Roman"/>
          <w:sz w:val="24"/>
          <w:szCs w:val="24"/>
        </w:rPr>
        <w:t>s</w:t>
      </w:r>
      <w:r w:rsidR="00847FD1">
        <w:rPr>
          <w:rFonts w:ascii="Times New Roman" w:hAnsi="Times New Roman" w:cs="Times New Roman"/>
          <w:sz w:val="24"/>
          <w:szCs w:val="24"/>
        </w:rPr>
        <w:t xml:space="preserve"> sont plus exigeants</w:t>
      </w:r>
      <w:r w:rsidR="00A21865">
        <w:rPr>
          <w:rFonts w:ascii="Times New Roman" w:hAnsi="Times New Roman" w:cs="Times New Roman"/>
          <w:sz w:val="24"/>
          <w:szCs w:val="24"/>
        </w:rPr>
        <w:t>.</w:t>
      </w:r>
      <w:r>
        <w:rPr>
          <w:rFonts w:ascii="Times New Roman" w:hAnsi="Times New Roman" w:cs="Times New Roman"/>
          <w:sz w:val="24"/>
          <w:szCs w:val="24"/>
        </w:rPr>
        <w:t xml:space="preserve"> </w:t>
      </w:r>
      <w:r w:rsidR="005B5B49">
        <w:rPr>
          <w:rFonts w:ascii="Times New Roman" w:hAnsi="Times New Roman" w:cs="Times New Roman"/>
          <w:sz w:val="24"/>
          <w:szCs w:val="24"/>
        </w:rPr>
        <w:t>Ils ont une grande préférence pour le secteur public qui ne peut malheureusement pas</w:t>
      </w:r>
      <w:r w:rsidR="00693748">
        <w:rPr>
          <w:rFonts w:ascii="Times New Roman" w:hAnsi="Times New Roman" w:cs="Times New Roman"/>
          <w:sz w:val="24"/>
          <w:szCs w:val="24"/>
        </w:rPr>
        <w:t xml:space="preserve"> satisfaire ne ce serait que le tiers</w:t>
      </w:r>
      <w:r w:rsidR="005B5B49">
        <w:rPr>
          <w:rFonts w:ascii="Times New Roman" w:hAnsi="Times New Roman" w:cs="Times New Roman"/>
          <w:sz w:val="24"/>
          <w:szCs w:val="24"/>
        </w:rPr>
        <w:t xml:space="preserve"> de la demande.</w:t>
      </w:r>
    </w:p>
    <w:p w:rsidR="001E1742" w:rsidRPr="005B5B49" w:rsidRDefault="005B5B49" w:rsidP="005F2F80">
      <w:pPr>
        <w:autoSpaceDE w:val="0"/>
        <w:autoSpaceDN w:val="0"/>
        <w:adjustRightInd w:val="0"/>
        <w:spacing w:line="360" w:lineRule="auto"/>
        <w:ind w:left="-426"/>
        <w:jc w:val="both"/>
        <w:rPr>
          <w:rFonts w:ascii="Times New Roman" w:hAnsi="Times New Roman" w:cs="Times New Roman"/>
          <w:b/>
          <w:sz w:val="24"/>
          <w:szCs w:val="24"/>
        </w:rPr>
      </w:pPr>
      <w:r w:rsidRPr="005B5B49">
        <w:rPr>
          <w:rFonts w:ascii="Times New Roman" w:hAnsi="Times New Roman" w:cs="Times New Roman"/>
          <w:b/>
          <w:sz w:val="24"/>
          <w:szCs w:val="24"/>
          <w:u w:val="single"/>
        </w:rPr>
        <w:t>Tableau 5</w:t>
      </w:r>
      <w:r w:rsidRPr="005B5B49">
        <w:rPr>
          <w:rFonts w:ascii="Times New Roman" w:hAnsi="Times New Roman" w:cs="Times New Roman"/>
          <w:b/>
          <w:sz w:val="24"/>
          <w:szCs w:val="24"/>
        </w:rPr>
        <w:t xml:space="preserve"> : Répartition (%) des actifs occupés par secteur institutionnel  </w:t>
      </w:r>
    </w:p>
    <w:tbl>
      <w:tblPr>
        <w:tblW w:w="10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598"/>
        <w:gridCol w:w="1598"/>
        <w:gridCol w:w="1598"/>
        <w:gridCol w:w="1613"/>
        <w:gridCol w:w="1539"/>
      </w:tblGrid>
      <w:tr w:rsidR="005B5B49" w:rsidRPr="009A29BD" w:rsidTr="00F33143">
        <w:tc>
          <w:tcPr>
            <w:tcW w:w="2084"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p>
        </w:tc>
        <w:tc>
          <w:tcPr>
            <w:tcW w:w="7946" w:type="dxa"/>
            <w:gridSpan w:val="5"/>
          </w:tcPr>
          <w:p w:rsidR="005B5B49" w:rsidRPr="009A29BD" w:rsidRDefault="005B5B49"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Groupes d’âges</w:t>
            </w:r>
          </w:p>
        </w:tc>
      </w:tr>
      <w:tr w:rsidR="005B5B49" w:rsidRPr="009A29BD" w:rsidTr="00F33143">
        <w:tc>
          <w:tcPr>
            <w:tcW w:w="2084"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 xml:space="preserve">10-14 ans </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 xml:space="preserve">15-34 ans </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 xml:space="preserve">35-64 ans </w:t>
            </w:r>
          </w:p>
        </w:tc>
        <w:tc>
          <w:tcPr>
            <w:tcW w:w="1613"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65 ans ou plus</w:t>
            </w:r>
          </w:p>
        </w:tc>
        <w:tc>
          <w:tcPr>
            <w:tcW w:w="1539"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 xml:space="preserve">Ensemble </w:t>
            </w:r>
          </w:p>
        </w:tc>
      </w:tr>
      <w:tr w:rsidR="005B5B49" w:rsidRPr="009A29BD" w:rsidTr="00F33143">
        <w:tc>
          <w:tcPr>
            <w:tcW w:w="2084"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Secteur institutionnel</w:t>
            </w:r>
          </w:p>
        </w:tc>
        <w:tc>
          <w:tcPr>
            <w:tcW w:w="1598" w:type="dxa"/>
            <w:shd w:val="clear" w:color="auto" w:fill="A6A6A6" w:themeFill="background1" w:themeFillShade="A6"/>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p>
        </w:tc>
        <w:tc>
          <w:tcPr>
            <w:tcW w:w="1598" w:type="dxa"/>
            <w:shd w:val="clear" w:color="auto" w:fill="A6A6A6" w:themeFill="background1" w:themeFillShade="A6"/>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p>
        </w:tc>
        <w:tc>
          <w:tcPr>
            <w:tcW w:w="1598" w:type="dxa"/>
            <w:shd w:val="clear" w:color="auto" w:fill="A6A6A6" w:themeFill="background1" w:themeFillShade="A6"/>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p>
        </w:tc>
        <w:tc>
          <w:tcPr>
            <w:tcW w:w="1613" w:type="dxa"/>
            <w:shd w:val="clear" w:color="auto" w:fill="A6A6A6" w:themeFill="background1" w:themeFillShade="A6"/>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p>
        </w:tc>
        <w:tc>
          <w:tcPr>
            <w:tcW w:w="1539" w:type="dxa"/>
            <w:shd w:val="clear" w:color="auto" w:fill="A6A6A6" w:themeFill="background1" w:themeFillShade="A6"/>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p>
        </w:tc>
      </w:tr>
      <w:tr w:rsidR="005B5B49" w:rsidRPr="009A29BD" w:rsidTr="00F33143">
        <w:tc>
          <w:tcPr>
            <w:tcW w:w="2084"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Public</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0,0</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4,0</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10,3</w:t>
            </w:r>
          </w:p>
        </w:tc>
        <w:tc>
          <w:tcPr>
            <w:tcW w:w="1613"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2,1</w:t>
            </w:r>
          </w:p>
        </w:tc>
        <w:tc>
          <w:tcPr>
            <w:tcW w:w="1539" w:type="dxa"/>
          </w:tcPr>
          <w:p w:rsidR="005B5B49" w:rsidRPr="009A29BD" w:rsidRDefault="00530F88"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5,8</w:t>
            </w:r>
          </w:p>
        </w:tc>
      </w:tr>
      <w:tr w:rsidR="005B5B49" w:rsidRPr="009A29BD" w:rsidTr="00F33143">
        <w:tc>
          <w:tcPr>
            <w:tcW w:w="2084"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Privé</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0,5</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3,9</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4,6</w:t>
            </w:r>
          </w:p>
        </w:tc>
        <w:tc>
          <w:tcPr>
            <w:tcW w:w="1613"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0,5</w:t>
            </w:r>
          </w:p>
        </w:tc>
        <w:tc>
          <w:tcPr>
            <w:tcW w:w="1539" w:type="dxa"/>
          </w:tcPr>
          <w:p w:rsidR="005B5B49" w:rsidRPr="009A29BD" w:rsidRDefault="00530F88"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3,7</w:t>
            </w:r>
          </w:p>
        </w:tc>
      </w:tr>
      <w:tr w:rsidR="005B5B49" w:rsidRPr="009A29BD" w:rsidTr="00F33143">
        <w:tc>
          <w:tcPr>
            <w:tcW w:w="2084"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 xml:space="preserve">Informel non agricole </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17,6</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46,0</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33,9</w:t>
            </w:r>
          </w:p>
        </w:tc>
        <w:tc>
          <w:tcPr>
            <w:tcW w:w="1613"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14,9</w:t>
            </w:r>
          </w:p>
        </w:tc>
        <w:tc>
          <w:tcPr>
            <w:tcW w:w="1539" w:type="dxa"/>
          </w:tcPr>
          <w:p w:rsidR="005B5B49" w:rsidRPr="009A29BD" w:rsidRDefault="00530F88"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37,5</w:t>
            </w:r>
          </w:p>
        </w:tc>
      </w:tr>
      <w:tr w:rsidR="005B5B49" w:rsidRPr="009A29BD" w:rsidTr="00F33143">
        <w:tc>
          <w:tcPr>
            <w:tcW w:w="2084"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Informel agricole</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81,9</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46,0</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51,2</w:t>
            </w:r>
          </w:p>
        </w:tc>
        <w:tc>
          <w:tcPr>
            <w:tcW w:w="1613"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82,5</w:t>
            </w:r>
          </w:p>
        </w:tc>
        <w:tc>
          <w:tcPr>
            <w:tcW w:w="1539" w:type="dxa"/>
          </w:tcPr>
          <w:p w:rsidR="005B5B49" w:rsidRPr="009A29BD" w:rsidRDefault="00530F88" w:rsidP="009A29BD">
            <w:pPr>
              <w:autoSpaceDE w:val="0"/>
              <w:autoSpaceDN w:val="0"/>
              <w:adjustRightInd w:val="0"/>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53,0</w:t>
            </w:r>
          </w:p>
        </w:tc>
      </w:tr>
      <w:tr w:rsidR="005B5B49" w:rsidRPr="009A29BD" w:rsidTr="00F33143">
        <w:tc>
          <w:tcPr>
            <w:tcW w:w="2084"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 xml:space="preserve">Total </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100,0</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100,0</w:t>
            </w:r>
          </w:p>
        </w:tc>
        <w:tc>
          <w:tcPr>
            <w:tcW w:w="1598"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100,0</w:t>
            </w:r>
          </w:p>
        </w:tc>
        <w:tc>
          <w:tcPr>
            <w:tcW w:w="1613" w:type="dxa"/>
          </w:tcPr>
          <w:p w:rsidR="005B5B49" w:rsidRPr="009A29BD" w:rsidRDefault="005B5B49"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100,0</w:t>
            </w:r>
          </w:p>
        </w:tc>
        <w:tc>
          <w:tcPr>
            <w:tcW w:w="1539" w:type="dxa"/>
          </w:tcPr>
          <w:p w:rsidR="005B5B49" w:rsidRPr="009A29BD" w:rsidRDefault="00530F88" w:rsidP="009A29BD">
            <w:pPr>
              <w:autoSpaceDE w:val="0"/>
              <w:autoSpaceDN w:val="0"/>
              <w:adjustRightInd w:val="0"/>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100,0</w:t>
            </w:r>
          </w:p>
        </w:tc>
      </w:tr>
    </w:tbl>
    <w:p w:rsidR="00530F88" w:rsidRDefault="00530F88" w:rsidP="005F2F80">
      <w:pPr>
        <w:autoSpaceDE w:val="0"/>
        <w:autoSpaceDN w:val="0"/>
        <w:adjustRightInd w:val="0"/>
        <w:spacing w:line="360" w:lineRule="auto"/>
        <w:ind w:left="-426"/>
        <w:jc w:val="both"/>
        <w:rPr>
          <w:rFonts w:ascii="Times New Roman" w:hAnsi="Times New Roman" w:cs="Times New Roman"/>
          <w:sz w:val="24"/>
          <w:szCs w:val="24"/>
        </w:rPr>
      </w:pPr>
      <w:r w:rsidRPr="00530F88">
        <w:rPr>
          <w:rFonts w:ascii="Times New Roman" w:hAnsi="Times New Roman" w:cs="Times New Roman"/>
          <w:sz w:val="24"/>
          <w:szCs w:val="24"/>
          <w:u w:val="single"/>
        </w:rPr>
        <w:t>Source</w:t>
      </w:r>
      <w:r>
        <w:rPr>
          <w:rFonts w:ascii="Times New Roman" w:hAnsi="Times New Roman" w:cs="Times New Roman"/>
          <w:sz w:val="24"/>
          <w:szCs w:val="24"/>
        </w:rPr>
        <w:t xml:space="preserve"> : </w:t>
      </w:r>
      <w:r w:rsidRPr="00427B21">
        <w:rPr>
          <w:rFonts w:ascii="Times New Roman" w:hAnsi="Times New Roman" w:cs="Times New Roman"/>
          <w:bCs/>
          <w:sz w:val="24"/>
          <w:szCs w:val="24"/>
        </w:rPr>
        <w:t>EESI 2, Phase 1, INS</w:t>
      </w:r>
      <w:r>
        <w:rPr>
          <w:rFonts w:ascii="Times New Roman" w:hAnsi="Times New Roman" w:cs="Times New Roman"/>
          <w:bCs/>
          <w:sz w:val="24"/>
          <w:szCs w:val="24"/>
        </w:rPr>
        <w:t xml:space="preserve"> 2010.</w:t>
      </w:r>
    </w:p>
    <w:p w:rsidR="005B5B49" w:rsidRDefault="00530F88" w:rsidP="005F2F80">
      <w:pPr>
        <w:autoSpaceDE w:val="0"/>
        <w:autoSpaceDN w:val="0"/>
        <w:adjustRightInd w:val="0"/>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D’après ce tableau n°6, dans l’ensemble le secteur public et l</w:t>
      </w:r>
      <w:r w:rsidR="00A44709">
        <w:rPr>
          <w:rFonts w:ascii="Times New Roman" w:hAnsi="Times New Roman" w:cs="Times New Roman"/>
          <w:sz w:val="24"/>
          <w:szCs w:val="24"/>
        </w:rPr>
        <w:t xml:space="preserve">e secteur privé formel comportent </w:t>
      </w:r>
      <w:r>
        <w:rPr>
          <w:rFonts w:ascii="Times New Roman" w:hAnsi="Times New Roman" w:cs="Times New Roman"/>
          <w:sz w:val="24"/>
          <w:szCs w:val="24"/>
        </w:rPr>
        <w:t>un taux d’actif très faible soit 5,8% et 3,7% contre 37,5% et 53,0% pour le secteur informel non agricole et agricole</w:t>
      </w:r>
      <w:r w:rsidR="00CF03B1">
        <w:rPr>
          <w:rFonts w:ascii="Times New Roman" w:hAnsi="Times New Roman" w:cs="Times New Roman"/>
          <w:sz w:val="24"/>
          <w:szCs w:val="24"/>
        </w:rPr>
        <w:t>. Les jeunes de 10-15 ans sont fortement représentés dans l’informel.</w:t>
      </w:r>
    </w:p>
    <w:p w:rsidR="00435967" w:rsidRDefault="00435967" w:rsidP="005F2F80">
      <w:pPr>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Sur ce, les deux secteurs d’activités censés offrir les emplois à savoir le public et le privé sont en mal d’intégration professionnelle et les jeunes chercheurs d’emplois sont quasiment obligés de chercher à s’intégrer dans le secteur informel qui reste et demeure le principal pourvoyeur d’emplois. Selon les statistiques officielles, le marché du travail est caractérisé </w:t>
      </w:r>
      <w:r w:rsidR="00A44709">
        <w:rPr>
          <w:rFonts w:ascii="Times New Roman" w:hAnsi="Times New Roman" w:cs="Times New Roman"/>
          <w:sz w:val="24"/>
          <w:szCs w:val="24"/>
        </w:rPr>
        <w:t>par une prépondérance évolutive</w:t>
      </w:r>
      <w:r>
        <w:rPr>
          <w:rFonts w:ascii="Times New Roman" w:hAnsi="Times New Roman" w:cs="Times New Roman"/>
          <w:sz w:val="24"/>
          <w:szCs w:val="24"/>
        </w:rPr>
        <w:t xml:space="preserve"> du travail indépendant informel. Le taux d’informalité est de  90,4% en 2005  et de 90,5% en 2010</w:t>
      </w:r>
      <w:r>
        <w:rPr>
          <w:rStyle w:val="Appelnotedebasdep"/>
          <w:rFonts w:ascii="Times New Roman" w:hAnsi="Times New Roman" w:cs="Times New Roman"/>
          <w:sz w:val="24"/>
          <w:szCs w:val="24"/>
        </w:rPr>
        <w:footnoteReference w:id="14"/>
      </w:r>
      <w:r>
        <w:rPr>
          <w:rFonts w:ascii="Times New Roman" w:hAnsi="Times New Roman" w:cs="Times New Roman"/>
          <w:sz w:val="24"/>
          <w:szCs w:val="24"/>
        </w:rPr>
        <w:t xml:space="preserve">. </w:t>
      </w:r>
    </w:p>
    <w:p w:rsidR="00435967" w:rsidRPr="00435967" w:rsidRDefault="00435967" w:rsidP="005F2F80">
      <w:pPr>
        <w:spacing w:line="360" w:lineRule="auto"/>
        <w:ind w:left="-426"/>
        <w:jc w:val="both"/>
        <w:rPr>
          <w:rFonts w:ascii="Times New Roman" w:hAnsi="Times New Roman" w:cs="Times New Roman"/>
          <w:b/>
          <w:sz w:val="24"/>
          <w:szCs w:val="24"/>
        </w:rPr>
      </w:pPr>
      <w:r w:rsidRPr="00F411BF">
        <w:rPr>
          <w:rFonts w:ascii="Times New Roman" w:hAnsi="Times New Roman" w:cs="Times New Roman"/>
          <w:sz w:val="24"/>
          <w:szCs w:val="24"/>
        </w:rPr>
        <w:t>C’est le passage obligé de la grande majorité des jeunes et des adultes  surtout sans qualification pour s’insérer dans le marché du travail. Il constitue de ce fait pour la partie la moins éduquée de la population le seul moyen de gagner sa subsistance. C’est d’ailleurs ce qu’illustre ce rappor</w:t>
      </w:r>
      <w:r w:rsidR="00A44709">
        <w:rPr>
          <w:rFonts w:ascii="Times New Roman" w:hAnsi="Times New Roman" w:cs="Times New Roman"/>
          <w:sz w:val="24"/>
          <w:szCs w:val="24"/>
        </w:rPr>
        <w:t xml:space="preserve">t d’une série  d’enquêtes menées </w:t>
      </w:r>
      <w:r w:rsidRPr="00F411BF">
        <w:rPr>
          <w:rFonts w:ascii="Times New Roman" w:hAnsi="Times New Roman" w:cs="Times New Roman"/>
          <w:sz w:val="24"/>
          <w:szCs w:val="24"/>
        </w:rPr>
        <w:t xml:space="preserve">dans sept pays africains parmi lesquels figure le Cameroun, en ces  termes : </w:t>
      </w:r>
      <w:r w:rsidRPr="00F411BF">
        <w:rPr>
          <w:rFonts w:ascii="Times New Roman" w:hAnsi="Times New Roman" w:cs="Times New Roman"/>
          <w:i/>
          <w:sz w:val="24"/>
          <w:szCs w:val="24"/>
        </w:rPr>
        <w:t>«</w:t>
      </w:r>
      <w:r w:rsidRPr="00435967">
        <w:rPr>
          <w:rFonts w:ascii="Times New Roman" w:hAnsi="Times New Roman" w:cs="Times New Roman"/>
          <w:b/>
          <w:sz w:val="24"/>
          <w:szCs w:val="24"/>
        </w:rPr>
        <w:t>Une analyse plus fine du marché du travail montre que celles ou ceux qui ont le capital  scolaire le moins élevé n’ont pas d’autre choix, pour gagner leur vie, que d</w:t>
      </w:r>
      <w:r w:rsidR="00A44709">
        <w:rPr>
          <w:rFonts w:ascii="Times New Roman" w:hAnsi="Times New Roman" w:cs="Times New Roman"/>
          <w:b/>
          <w:sz w:val="24"/>
          <w:szCs w:val="24"/>
        </w:rPr>
        <w:t xml:space="preserve">’exercer une activité d’employé </w:t>
      </w:r>
      <w:r w:rsidRPr="00435967">
        <w:rPr>
          <w:rFonts w:ascii="Times New Roman" w:hAnsi="Times New Roman" w:cs="Times New Roman"/>
          <w:b/>
          <w:sz w:val="24"/>
          <w:szCs w:val="24"/>
        </w:rPr>
        <w:t>familial, d’auto-employé ou d’employé d’une micro-unité d’activité.»</w:t>
      </w:r>
      <w:r w:rsidRPr="00435967">
        <w:rPr>
          <w:rStyle w:val="Appelnotedebasdep"/>
          <w:rFonts w:ascii="Times New Roman" w:hAnsi="Times New Roman" w:cs="Times New Roman"/>
          <w:b/>
          <w:sz w:val="24"/>
          <w:szCs w:val="24"/>
        </w:rPr>
        <w:footnoteReference w:id="15"/>
      </w:r>
      <w:r>
        <w:rPr>
          <w:rFonts w:ascii="Times New Roman" w:hAnsi="Times New Roman" w:cs="Times New Roman"/>
          <w:b/>
          <w:sz w:val="24"/>
          <w:szCs w:val="24"/>
        </w:rPr>
        <w:t xml:space="preserve"> </w:t>
      </w:r>
      <w:r>
        <w:rPr>
          <w:rFonts w:ascii="Times New Roman" w:hAnsi="Times New Roman" w:cs="Times New Roman"/>
          <w:sz w:val="24"/>
          <w:szCs w:val="24"/>
        </w:rPr>
        <w:t xml:space="preserve">Il est important de noter que le secteur </w:t>
      </w:r>
      <w:r w:rsidR="00A44709">
        <w:rPr>
          <w:rFonts w:ascii="Times New Roman" w:hAnsi="Times New Roman" w:cs="Times New Roman"/>
          <w:sz w:val="24"/>
          <w:szCs w:val="24"/>
        </w:rPr>
        <w:t>informel se divise en deux sous-</w:t>
      </w:r>
      <w:r>
        <w:rPr>
          <w:rFonts w:ascii="Times New Roman" w:hAnsi="Times New Roman" w:cs="Times New Roman"/>
          <w:sz w:val="24"/>
          <w:szCs w:val="24"/>
        </w:rPr>
        <w:t xml:space="preserve">secteurs </w:t>
      </w:r>
      <w:r w:rsidR="00A44709">
        <w:rPr>
          <w:rFonts w:ascii="Times New Roman" w:hAnsi="Times New Roman" w:cs="Times New Roman"/>
          <w:sz w:val="24"/>
          <w:szCs w:val="24"/>
        </w:rPr>
        <w:t>marqués</w:t>
      </w:r>
      <w:r>
        <w:rPr>
          <w:rFonts w:ascii="Times New Roman" w:hAnsi="Times New Roman" w:cs="Times New Roman"/>
          <w:sz w:val="24"/>
          <w:szCs w:val="24"/>
        </w:rPr>
        <w:t xml:space="preserve"> par la situation d’emploi. Il s’agit notamment  des dépendants qui travaillent pour le compte d’un employeur et les indépendants qui travaillent à leur propre compte. C’est ce deuxième cas qui nous intéresse dans la mesure où nous nous attelons  à analyser ce constat fait dans les différents marchés urbains camerounais.</w:t>
      </w:r>
    </w:p>
    <w:p w:rsidR="00435967" w:rsidRDefault="00435967" w:rsidP="005F2F80">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En effet, p</w:t>
      </w:r>
      <w:r w:rsidRPr="00023795">
        <w:rPr>
          <w:rFonts w:ascii="Times New Roman" w:hAnsi="Times New Roman" w:cs="Times New Roman"/>
          <w:sz w:val="24"/>
          <w:szCs w:val="24"/>
        </w:rPr>
        <w:t xml:space="preserve">our faire face à la crise et au </w:t>
      </w:r>
      <w:r w:rsidR="00A44709" w:rsidRPr="00023795">
        <w:rPr>
          <w:rFonts w:ascii="Times New Roman" w:hAnsi="Times New Roman" w:cs="Times New Roman"/>
          <w:sz w:val="24"/>
          <w:szCs w:val="24"/>
        </w:rPr>
        <w:t>chômage,</w:t>
      </w:r>
      <w:r w:rsidR="00A44709">
        <w:rPr>
          <w:rFonts w:ascii="Times New Roman" w:hAnsi="Times New Roman" w:cs="Times New Roman"/>
          <w:sz w:val="24"/>
          <w:szCs w:val="24"/>
        </w:rPr>
        <w:t xml:space="preserve"> des jeunes </w:t>
      </w:r>
      <w:r w:rsidRPr="00023795">
        <w:rPr>
          <w:rFonts w:ascii="Times New Roman" w:hAnsi="Times New Roman" w:cs="Times New Roman"/>
          <w:sz w:val="24"/>
          <w:szCs w:val="24"/>
        </w:rPr>
        <w:t xml:space="preserve"> développent dans les marchés </w:t>
      </w:r>
      <w:r>
        <w:rPr>
          <w:rFonts w:ascii="Times New Roman" w:hAnsi="Times New Roman" w:cs="Times New Roman"/>
          <w:sz w:val="24"/>
          <w:szCs w:val="24"/>
        </w:rPr>
        <w:t xml:space="preserve">urbains </w:t>
      </w:r>
      <w:r w:rsidRPr="00023795">
        <w:rPr>
          <w:rFonts w:ascii="Times New Roman" w:hAnsi="Times New Roman" w:cs="Times New Roman"/>
          <w:sz w:val="24"/>
          <w:szCs w:val="24"/>
        </w:rPr>
        <w:t xml:space="preserve">des petits métiers : </w:t>
      </w:r>
      <w:r>
        <w:rPr>
          <w:rFonts w:ascii="Times New Roman" w:hAnsi="Times New Roman" w:cs="Times New Roman"/>
          <w:b/>
          <w:sz w:val="24"/>
          <w:szCs w:val="24"/>
        </w:rPr>
        <w:t>«L</w:t>
      </w:r>
      <w:r w:rsidRPr="00023795">
        <w:rPr>
          <w:rFonts w:ascii="Times New Roman" w:hAnsi="Times New Roman" w:cs="Times New Roman"/>
          <w:b/>
          <w:sz w:val="24"/>
          <w:szCs w:val="24"/>
        </w:rPr>
        <w:t xml:space="preserve">es </w:t>
      </w:r>
      <w:r>
        <w:rPr>
          <w:rFonts w:ascii="Times New Roman" w:hAnsi="Times New Roman" w:cs="Times New Roman"/>
          <w:b/>
          <w:sz w:val="24"/>
          <w:szCs w:val="24"/>
        </w:rPr>
        <w:t xml:space="preserve">nettoyeurs </w:t>
      </w:r>
      <w:r w:rsidRPr="00023795">
        <w:rPr>
          <w:rFonts w:ascii="Times New Roman" w:hAnsi="Times New Roman" w:cs="Times New Roman"/>
          <w:b/>
          <w:sz w:val="24"/>
          <w:szCs w:val="24"/>
        </w:rPr>
        <w:t>de poissons</w:t>
      </w:r>
      <w:r w:rsidR="00A44709">
        <w:rPr>
          <w:rFonts w:ascii="Times New Roman" w:hAnsi="Times New Roman" w:cs="Times New Roman"/>
          <w:b/>
          <w:sz w:val="24"/>
          <w:szCs w:val="24"/>
        </w:rPr>
        <w:t xml:space="preserve"> </w:t>
      </w:r>
      <w:r w:rsidRPr="00023795">
        <w:rPr>
          <w:rFonts w:ascii="Times New Roman" w:hAnsi="Times New Roman" w:cs="Times New Roman"/>
          <w:b/>
          <w:sz w:val="24"/>
          <w:szCs w:val="24"/>
        </w:rPr>
        <w:t>et les plumeurs</w:t>
      </w:r>
      <w:r w:rsidR="00A44709">
        <w:rPr>
          <w:rFonts w:ascii="Times New Roman" w:hAnsi="Times New Roman" w:cs="Times New Roman"/>
          <w:sz w:val="24"/>
          <w:szCs w:val="24"/>
        </w:rPr>
        <w:t xml:space="preserve"> </w:t>
      </w:r>
      <w:r w:rsidRPr="00023795">
        <w:rPr>
          <w:rFonts w:ascii="Times New Roman" w:hAnsi="Times New Roman" w:cs="Times New Roman"/>
          <w:b/>
          <w:sz w:val="24"/>
          <w:szCs w:val="24"/>
        </w:rPr>
        <w:t>de poulets»</w:t>
      </w:r>
      <w:r w:rsidRPr="00023795">
        <w:rPr>
          <w:rFonts w:ascii="Times New Roman" w:hAnsi="Times New Roman" w:cs="Times New Roman"/>
          <w:sz w:val="24"/>
          <w:szCs w:val="24"/>
        </w:rPr>
        <w:t>. En majorité sous-scolarisé</w:t>
      </w:r>
      <w:r>
        <w:rPr>
          <w:rFonts w:ascii="Times New Roman" w:hAnsi="Times New Roman" w:cs="Times New Roman"/>
          <w:sz w:val="24"/>
          <w:szCs w:val="24"/>
        </w:rPr>
        <w:t>s</w:t>
      </w:r>
      <w:r w:rsidRPr="00023795">
        <w:rPr>
          <w:rFonts w:ascii="Times New Roman" w:hAnsi="Times New Roman" w:cs="Times New Roman"/>
          <w:sz w:val="24"/>
          <w:szCs w:val="24"/>
        </w:rPr>
        <w:t>, sans formation et expérienc</w:t>
      </w:r>
      <w:r w:rsidR="00A44709">
        <w:rPr>
          <w:rFonts w:ascii="Times New Roman" w:hAnsi="Times New Roman" w:cs="Times New Roman"/>
          <w:sz w:val="24"/>
          <w:szCs w:val="24"/>
        </w:rPr>
        <w:t>e professionnelle, ceux-ci mettent</w:t>
      </w:r>
      <w:r w:rsidRPr="00023795">
        <w:rPr>
          <w:rFonts w:ascii="Times New Roman" w:hAnsi="Times New Roman" w:cs="Times New Roman"/>
          <w:sz w:val="24"/>
          <w:szCs w:val="24"/>
        </w:rPr>
        <w:t xml:space="preserve"> en pratique leur esprit de </w:t>
      </w:r>
      <w:r>
        <w:rPr>
          <w:rFonts w:ascii="Times New Roman" w:hAnsi="Times New Roman" w:cs="Times New Roman"/>
          <w:sz w:val="24"/>
          <w:szCs w:val="24"/>
        </w:rPr>
        <w:t>« </w:t>
      </w:r>
      <w:r w:rsidRPr="00023795">
        <w:rPr>
          <w:rFonts w:ascii="Times New Roman" w:hAnsi="Times New Roman" w:cs="Times New Roman"/>
          <w:sz w:val="24"/>
          <w:szCs w:val="24"/>
        </w:rPr>
        <w:t>débrouille</w:t>
      </w:r>
      <w:r w:rsidR="00A44709">
        <w:rPr>
          <w:rFonts w:ascii="Times New Roman" w:hAnsi="Times New Roman" w:cs="Times New Roman"/>
          <w:sz w:val="24"/>
          <w:szCs w:val="24"/>
        </w:rPr>
        <w:t> »</w:t>
      </w:r>
      <w:r>
        <w:rPr>
          <w:rFonts w:ascii="Times New Roman" w:hAnsi="Times New Roman" w:cs="Times New Roman"/>
          <w:sz w:val="24"/>
          <w:szCs w:val="24"/>
        </w:rPr>
        <w:t xml:space="preserve"> afin de gagner un minimum de revenus pour assurer leur vie familiale et sociale. </w:t>
      </w:r>
    </w:p>
    <w:p w:rsidR="00800728" w:rsidRPr="003A7F97" w:rsidRDefault="00800728" w:rsidP="009A29BD">
      <w:pPr>
        <w:spacing w:after="0" w:line="360" w:lineRule="auto"/>
        <w:jc w:val="both"/>
        <w:rPr>
          <w:rFonts w:ascii="Times New Roman" w:hAnsi="Times New Roman" w:cs="Times New Roman"/>
          <w:sz w:val="16"/>
          <w:szCs w:val="16"/>
        </w:rPr>
      </w:pPr>
    </w:p>
    <w:p w:rsidR="00043C1B" w:rsidRPr="001349FB" w:rsidRDefault="00043C1B" w:rsidP="001349FB">
      <w:pPr>
        <w:pStyle w:val="Sous-titre"/>
        <w:numPr>
          <w:ilvl w:val="0"/>
          <w:numId w:val="43"/>
        </w:numPr>
        <w:rPr>
          <w:b/>
        </w:rPr>
      </w:pPr>
      <w:bookmarkStart w:id="21" w:name="_Toc359833939"/>
      <w:r w:rsidRPr="001349FB">
        <w:rPr>
          <w:b/>
        </w:rPr>
        <w:t>Crise de la protection sociale et insécurité des travailleurs</w:t>
      </w:r>
      <w:r w:rsidR="00CF591B" w:rsidRPr="001349FB">
        <w:rPr>
          <w:b/>
        </w:rPr>
        <w:t xml:space="preserve"> informels</w:t>
      </w:r>
      <w:bookmarkEnd w:id="21"/>
    </w:p>
    <w:p w:rsidR="00043C1B" w:rsidRPr="00043C1B" w:rsidRDefault="00043C1B" w:rsidP="00CF591B">
      <w:pPr>
        <w:pStyle w:val="Paragraphedeliste"/>
        <w:spacing w:before="100" w:beforeAutospacing="1" w:after="100" w:afterAutospacing="1" w:line="360" w:lineRule="auto"/>
        <w:ind w:left="-142"/>
        <w:jc w:val="both"/>
        <w:rPr>
          <w:rFonts w:ascii="Times New Roman" w:eastAsia="Times New Roman" w:hAnsi="Times New Roman"/>
          <w:sz w:val="24"/>
          <w:szCs w:val="24"/>
          <w:lang w:eastAsia="fr-FR"/>
        </w:rPr>
      </w:pPr>
      <w:r w:rsidRPr="00043C1B">
        <w:rPr>
          <w:rFonts w:ascii="Times New Roman" w:eastAsia="Times New Roman" w:hAnsi="Times New Roman"/>
          <w:bCs/>
          <w:sz w:val="24"/>
          <w:szCs w:val="24"/>
          <w:lang w:eastAsia="fr-FR"/>
        </w:rPr>
        <w:t>Si en Europe, la protection sociale est ancienne et tire son origine de la révolution industrielle du 19</w:t>
      </w:r>
      <w:r w:rsidRPr="00043C1B">
        <w:rPr>
          <w:rFonts w:ascii="Times New Roman" w:eastAsia="Times New Roman" w:hAnsi="Times New Roman"/>
          <w:bCs/>
          <w:sz w:val="24"/>
          <w:szCs w:val="24"/>
          <w:vertAlign w:val="superscript"/>
          <w:lang w:eastAsia="fr-FR"/>
        </w:rPr>
        <w:t>ème</w:t>
      </w:r>
      <w:r w:rsidRPr="00043C1B">
        <w:rPr>
          <w:rFonts w:ascii="Times New Roman" w:eastAsia="Times New Roman" w:hAnsi="Times New Roman"/>
          <w:bCs/>
          <w:sz w:val="24"/>
          <w:szCs w:val="24"/>
          <w:lang w:eastAsia="fr-FR"/>
        </w:rPr>
        <w:t xml:space="preserve"> siècle, en Afrique subsaharienne en général et au Cameroun en particulier, elle est encore récente et « </w:t>
      </w:r>
      <w:r w:rsidRPr="00E17718">
        <w:rPr>
          <w:rFonts w:ascii="Times New Roman" w:eastAsia="Times New Roman" w:hAnsi="Times New Roman"/>
          <w:b/>
          <w:sz w:val="24"/>
          <w:szCs w:val="24"/>
          <w:lang w:eastAsia="fr-FR"/>
        </w:rPr>
        <w:t>reste assez mal couvert pour des populations productrices et en occurrence pour les travailleurs au sein des entreprises Camerounaises, tant publiques, parapubliques, comme privées »</w:t>
      </w:r>
      <w:r w:rsidRPr="00265CBB">
        <w:rPr>
          <w:rStyle w:val="Appelnotedebasdep"/>
          <w:rFonts w:ascii="Times New Roman" w:eastAsia="Times New Roman" w:hAnsi="Times New Roman"/>
          <w:sz w:val="24"/>
          <w:szCs w:val="24"/>
          <w:lang w:eastAsia="fr-FR"/>
        </w:rPr>
        <w:footnoteReference w:id="16"/>
      </w:r>
      <w:r w:rsidRPr="00043C1B">
        <w:rPr>
          <w:rFonts w:ascii="Times New Roman" w:eastAsia="Times New Roman" w:hAnsi="Times New Roman"/>
          <w:sz w:val="24"/>
          <w:szCs w:val="24"/>
          <w:lang w:eastAsia="fr-FR"/>
        </w:rPr>
        <w:t>. En effet la Caisse nationale de prévoyance sociale (CNPS) ne couvre pas tout le fort besoin d'assurance maladie de la population active camerounaise, qu'elle soit du secteur formel ou informel. Le secteur informel reste marginalisé dans cette couverture alors qu’il constitue à près de 50% dans le volume des activités économiques du pays. « </w:t>
      </w:r>
      <w:r w:rsidRPr="00800728">
        <w:rPr>
          <w:rFonts w:ascii="Times New Roman" w:eastAsia="Times New Roman" w:hAnsi="Times New Roman"/>
          <w:b/>
          <w:sz w:val="24"/>
          <w:szCs w:val="24"/>
          <w:lang w:eastAsia="fr-FR"/>
        </w:rPr>
        <w:t xml:space="preserve">Ceci dit </w:t>
      </w:r>
      <w:r w:rsidR="00800728" w:rsidRPr="00800728">
        <w:rPr>
          <w:rFonts w:ascii="Times New Roman" w:eastAsia="Times New Roman" w:hAnsi="Times New Roman"/>
          <w:b/>
          <w:sz w:val="24"/>
          <w:szCs w:val="24"/>
          <w:lang w:eastAsia="fr-FR"/>
        </w:rPr>
        <w:t>10% seulement de la population c</w:t>
      </w:r>
      <w:r w:rsidRPr="00800728">
        <w:rPr>
          <w:rFonts w:ascii="Times New Roman" w:eastAsia="Times New Roman" w:hAnsi="Times New Roman"/>
          <w:b/>
          <w:sz w:val="24"/>
          <w:szCs w:val="24"/>
          <w:lang w:eastAsia="fr-FR"/>
        </w:rPr>
        <w:t>amerounaise a accès à une protection sociale (soit 7% pour les fonctionnaires et 3% pour les entreprises) ceci dit, le reste souffre énormément des déficits</w:t>
      </w:r>
      <w:r w:rsidRPr="00043C1B">
        <w:rPr>
          <w:rFonts w:ascii="Times New Roman" w:eastAsia="Times New Roman" w:hAnsi="Times New Roman"/>
          <w:sz w:val="24"/>
          <w:szCs w:val="24"/>
          <w:lang w:eastAsia="fr-FR"/>
        </w:rPr>
        <w:t> »</w:t>
      </w:r>
      <w:r w:rsidRPr="00265CBB">
        <w:rPr>
          <w:rStyle w:val="Appelnotedebasdep"/>
          <w:rFonts w:ascii="Times New Roman" w:eastAsia="Times New Roman" w:hAnsi="Times New Roman"/>
          <w:sz w:val="24"/>
          <w:szCs w:val="24"/>
          <w:lang w:eastAsia="fr-FR"/>
        </w:rPr>
        <w:footnoteReference w:id="17"/>
      </w:r>
      <w:r w:rsidRPr="00043C1B">
        <w:rPr>
          <w:rFonts w:ascii="Times New Roman" w:eastAsia="Times New Roman" w:hAnsi="Times New Roman"/>
          <w:sz w:val="24"/>
          <w:szCs w:val="24"/>
          <w:lang w:eastAsia="fr-FR"/>
        </w:rPr>
        <w:t xml:space="preserve">. </w:t>
      </w:r>
    </w:p>
    <w:p w:rsidR="009A45F1" w:rsidRPr="009A29BD" w:rsidRDefault="00043C1B" w:rsidP="009A29BD">
      <w:pPr>
        <w:pStyle w:val="Paragraphedeliste"/>
        <w:spacing w:before="100" w:beforeAutospacing="1" w:after="100" w:afterAutospacing="1" w:line="360" w:lineRule="auto"/>
        <w:ind w:left="-142"/>
        <w:jc w:val="both"/>
        <w:rPr>
          <w:rFonts w:ascii="Times New Roman" w:eastAsia="Times New Roman" w:hAnsi="Times New Roman"/>
          <w:sz w:val="24"/>
          <w:szCs w:val="24"/>
          <w:lang w:eastAsia="fr-FR"/>
        </w:rPr>
      </w:pPr>
      <w:r w:rsidRPr="00043C1B">
        <w:rPr>
          <w:rFonts w:ascii="Times New Roman" w:eastAsia="Times New Roman" w:hAnsi="Times New Roman"/>
          <w:sz w:val="24"/>
          <w:szCs w:val="24"/>
          <w:lang w:eastAsia="fr-FR"/>
        </w:rPr>
        <w:t>L'accès aux systèmes de sécurité sociale est réservé, dans la majorité des pays d’Afrique subsaharienne, aux travailleurs du secteur formel. Il n'existe pas une assurance santé formelle pour le reste de la pop</w:t>
      </w:r>
      <w:r w:rsidR="00800728">
        <w:rPr>
          <w:rFonts w:ascii="Times New Roman" w:eastAsia="Times New Roman" w:hAnsi="Times New Roman"/>
          <w:sz w:val="24"/>
          <w:szCs w:val="24"/>
          <w:lang w:eastAsia="fr-FR"/>
        </w:rPr>
        <w:t>ulation qui est plus démunie et</w:t>
      </w:r>
      <w:r w:rsidRPr="00043C1B">
        <w:rPr>
          <w:rFonts w:ascii="Times New Roman" w:eastAsia="Times New Roman" w:hAnsi="Times New Roman"/>
          <w:sz w:val="24"/>
          <w:szCs w:val="24"/>
          <w:lang w:eastAsia="fr-FR"/>
        </w:rPr>
        <w:t xml:space="preserve"> souvent, la plus exposée aux risques. MOTAZE</w:t>
      </w:r>
      <w:r w:rsidRPr="00265CBB">
        <w:rPr>
          <w:rStyle w:val="Appelnotedebasdep"/>
          <w:rFonts w:ascii="Times New Roman" w:eastAsia="Times New Roman" w:hAnsi="Times New Roman"/>
          <w:sz w:val="24"/>
          <w:szCs w:val="24"/>
          <w:lang w:eastAsia="fr-FR"/>
        </w:rPr>
        <w:footnoteReference w:id="18"/>
      </w:r>
      <w:r w:rsidRPr="00043C1B">
        <w:rPr>
          <w:rFonts w:ascii="Times New Roman" w:eastAsia="Times New Roman" w:hAnsi="Times New Roman"/>
          <w:sz w:val="24"/>
          <w:szCs w:val="24"/>
          <w:lang w:eastAsia="fr-FR"/>
        </w:rPr>
        <w:t xml:space="preserve"> estime que plus de 80 % de la population active africaine, constituée des travailleurs du secteur informel et une grande partie du secteur formel (entreprises privées et parapubliques)</w:t>
      </w:r>
      <w:bookmarkStart w:id="22" w:name="fnref6"/>
      <w:bookmarkEnd w:id="22"/>
      <w:r w:rsidRPr="00043C1B">
        <w:rPr>
          <w:rFonts w:ascii="Times New Roman" w:eastAsia="Times New Roman" w:hAnsi="Times New Roman"/>
          <w:sz w:val="24"/>
          <w:szCs w:val="24"/>
          <w:lang w:eastAsia="fr-FR"/>
        </w:rPr>
        <w:t xml:space="preserve"> se trouvent ainsi dans un état de fragilité pénible. Dans le même sens, COHEUR et al.</w:t>
      </w:r>
      <w:r w:rsidRPr="00265CBB">
        <w:rPr>
          <w:rStyle w:val="Appelnotedebasdep"/>
          <w:rFonts w:ascii="Times New Roman" w:eastAsia="Times New Roman" w:hAnsi="Times New Roman"/>
          <w:sz w:val="24"/>
          <w:szCs w:val="24"/>
          <w:lang w:eastAsia="fr-FR"/>
        </w:rPr>
        <w:footnoteReference w:id="19"/>
      </w:r>
      <w:r w:rsidRPr="00043C1B">
        <w:rPr>
          <w:rFonts w:ascii="Times New Roman" w:eastAsia="Times New Roman" w:hAnsi="Times New Roman"/>
          <w:sz w:val="24"/>
          <w:szCs w:val="24"/>
          <w:lang w:eastAsia="fr-FR"/>
        </w:rPr>
        <w:t>constatent que quatre vingt pour cent de la population en Afrique subsaharienne et dans certaines régions d'Asie sont privés de sécurité sociale</w:t>
      </w:r>
      <w:r w:rsidR="00800728">
        <w:rPr>
          <w:rFonts w:ascii="Times New Roman" w:eastAsia="Times New Roman" w:hAnsi="Times New Roman"/>
          <w:sz w:val="24"/>
          <w:szCs w:val="24"/>
          <w:lang w:eastAsia="fr-FR"/>
        </w:rPr>
        <w:t>.</w:t>
      </w:r>
      <w:r w:rsidRPr="00043C1B">
        <w:rPr>
          <w:rFonts w:ascii="Times New Roman" w:eastAsia="Times New Roman" w:hAnsi="Times New Roman"/>
          <w:sz w:val="24"/>
          <w:szCs w:val="24"/>
          <w:lang w:eastAsia="fr-FR"/>
        </w:rPr>
        <w:t xml:space="preserve"> </w:t>
      </w:r>
      <w:bookmarkStart w:id="23" w:name="fnref8"/>
      <w:bookmarkEnd w:id="23"/>
      <w:r w:rsidRPr="00043C1B">
        <w:rPr>
          <w:rFonts w:ascii="Times New Roman" w:eastAsia="Times New Roman" w:hAnsi="Times New Roman"/>
          <w:sz w:val="24"/>
          <w:szCs w:val="24"/>
          <w:lang w:eastAsia="fr-FR"/>
        </w:rPr>
        <w:t xml:space="preserve">L'inégalité face aux besoins aggrave cette situation. En effet, les conditions de vie et de travail des travailleurs </w:t>
      </w:r>
      <w:r w:rsidR="00800728">
        <w:rPr>
          <w:rFonts w:ascii="Times New Roman" w:eastAsia="Times New Roman" w:hAnsi="Times New Roman"/>
          <w:sz w:val="24"/>
          <w:szCs w:val="24"/>
          <w:lang w:eastAsia="fr-FR"/>
        </w:rPr>
        <w:t xml:space="preserve">informels </w:t>
      </w:r>
      <w:r w:rsidRPr="00043C1B">
        <w:rPr>
          <w:rFonts w:ascii="Times New Roman" w:eastAsia="Times New Roman" w:hAnsi="Times New Roman"/>
          <w:sz w:val="24"/>
          <w:szCs w:val="24"/>
          <w:lang w:eastAsia="fr-FR"/>
        </w:rPr>
        <w:t xml:space="preserve">les exposent le plus aux risques en matière de santé et d'accidents alors qu’ils représentent </w:t>
      </w:r>
      <w:r w:rsidR="00800728">
        <w:rPr>
          <w:rFonts w:ascii="Times New Roman" w:eastAsia="Times New Roman" w:hAnsi="Times New Roman"/>
          <w:sz w:val="24"/>
          <w:szCs w:val="24"/>
          <w:lang w:eastAsia="fr-FR"/>
        </w:rPr>
        <w:t xml:space="preserve">déjà </w:t>
      </w:r>
      <w:r w:rsidRPr="00043C1B">
        <w:rPr>
          <w:rFonts w:ascii="Times New Roman" w:eastAsia="Times New Roman" w:hAnsi="Times New Roman"/>
          <w:sz w:val="24"/>
          <w:szCs w:val="24"/>
          <w:lang w:eastAsia="fr-FR"/>
        </w:rPr>
        <w:t>les catégories de personnes généralement exclues de la protection sociale.</w:t>
      </w:r>
    </w:p>
    <w:p w:rsidR="00882DD0" w:rsidRPr="002E6E93" w:rsidRDefault="002E6E93" w:rsidP="00E86FF6">
      <w:pPr>
        <w:pStyle w:val="Titre3"/>
        <w:numPr>
          <w:ilvl w:val="0"/>
          <w:numId w:val="40"/>
        </w:numPr>
        <w:rPr>
          <w:rFonts w:ascii="Times New Roman" w:hAnsi="Times New Roman" w:cs="Times New Roman"/>
          <w:color w:val="auto"/>
          <w:sz w:val="24"/>
          <w:szCs w:val="24"/>
        </w:rPr>
      </w:pPr>
      <w:bookmarkStart w:id="24" w:name="_Toc359405347"/>
      <w:bookmarkStart w:id="25" w:name="_Toc359405375"/>
      <w:bookmarkStart w:id="26" w:name="_Toc359405413"/>
      <w:bookmarkStart w:id="27" w:name="_Toc359405461"/>
      <w:bookmarkStart w:id="28" w:name="_Toc359405903"/>
      <w:bookmarkStart w:id="29" w:name="_Toc359833940"/>
      <w:r w:rsidRPr="002E6E93">
        <w:rPr>
          <w:rFonts w:ascii="Times New Roman" w:hAnsi="Times New Roman" w:cs="Times New Roman"/>
          <w:color w:val="auto"/>
          <w:sz w:val="24"/>
          <w:szCs w:val="24"/>
        </w:rPr>
        <w:t>LE COMMERCE DES POULETS ET DES POISSONS DANS LES MARCHES URBAINS CAMEROUNAIS</w:t>
      </w:r>
      <w:bookmarkEnd w:id="24"/>
      <w:bookmarkEnd w:id="25"/>
      <w:bookmarkEnd w:id="26"/>
      <w:bookmarkEnd w:id="27"/>
      <w:bookmarkEnd w:id="28"/>
      <w:bookmarkEnd w:id="29"/>
    </w:p>
    <w:p w:rsidR="00DA5C4D" w:rsidRPr="003F05EE" w:rsidRDefault="00B43805" w:rsidP="005F2F80">
      <w:pPr>
        <w:pStyle w:val="Sous-titre"/>
        <w:jc w:val="both"/>
        <w:rPr>
          <w:b/>
        </w:rPr>
      </w:pPr>
      <w:bookmarkStart w:id="30" w:name="_Toc359833941"/>
      <w:r>
        <w:rPr>
          <w:b/>
        </w:rPr>
        <w:t>1</w:t>
      </w:r>
      <w:r w:rsidR="00805333" w:rsidRPr="003F05EE">
        <w:rPr>
          <w:b/>
        </w:rPr>
        <w:t>-</w:t>
      </w:r>
      <w:r w:rsidR="00017C64" w:rsidRPr="003F05EE">
        <w:rPr>
          <w:b/>
        </w:rPr>
        <w:t xml:space="preserve"> </w:t>
      </w:r>
      <w:r w:rsidR="0057384C" w:rsidRPr="003F05EE">
        <w:rPr>
          <w:b/>
        </w:rPr>
        <w:t xml:space="preserve"> L</w:t>
      </w:r>
      <w:r w:rsidR="00017C64" w:rsidRPr="003F05EE">
        <w:rPr>
          <w:b/>
        </w:rPr>
        <w:t>es circuits de distribution et de vente des poulets</w:t>
      </w:r>
      <w:bookmarkEnd w:id="30"/>
    </w:p>
    <w:p w:rsidR="005570CA" w:rsidRPr="000345FE" w:rsidRDefault="006C2D66" w:rsidP="00E86FF6">
      <w:pPr>
        <w:spacing w:after="0" w:line="360" w:lineRule="auto"/>
        <w:jc w:val="both"/>
        <w:rPr>
          <w:rFonts w:ascii="Times New Roman" w:hAnsi="Times New Roman" w:cs="Times New Roman"/>
          <w:sz w:val="24"/>
          <w:szCs w:val="24"/>
        </w:rPr>
      </w:pPr>
      <w:r w:rsidRPr="000345FE">
        <w:rPr>
          <w:rFonts w:ascii="Times New Roman" w:hAnsi="Times New Roman" w:cs="Times New Roman"/>
          <w:sz w:val="24"/>
          <w:szCs w:val="24"/>
        </w:rPr>
        <w:t xml:space="preserve">L’aviculture au Cameroun est dominée par un système traditionnel qui couvre près de </w:t>
      </w:r>
      <w:r w:rsidR="00CD704E" w:rsidRPr="000345FE">
        <w:rPr>
          <w:rFonts w:ascii="Times New Roman" w:hAnsi="Times New Roman" w:cs="Times New Roman"/>
          <w:sz w:val="24"/>
          <w:szCs w:val="24"/>
        </w:rPr>
        <w:t>60%</w:t>
      </w:r>
      <w:r w:rsidR="00B0373E">
        <w:rPr>
          <w:rStyle w:val="Appelnotedebasdep"/>
          <w:rFonts w:ascii="Times New Roman" w:hAnsi="Times New Roman" w:cs="Times New Roman"/>
          <w:sz w:val="24"/>
          <w:szCs w:val="24"/>
        </w:rPr>
        <w:footnoteReference w:id="20"/>
      </w:r>
      <w:r w:rsidR="00CD704E" w:rsidRPr="000345FE">
        <w:rPr>
          <w:rFonts w:ascii="Times New Roman" w:hAnsi="Times New Roman" w:cs="Times New Roman"/>
          <w:sz w:val="24"/>
          <w:szCs w:val="24"/>
        </w:rPr>
        <w:t xml:space="preserve"> </w:t>
      </w:r>
      <w:r w:rsidRPr="000345FE">
        <w:rPr>
          <w:rFonts w:ascii="Times New Roman" w:hAnsi="Times New Roman" w:cs="Times New Roman"/>
          <w:sz w:val="24"/>
          <w:szCs w:val="24"/>
        </w:rPr>
        <w:t>de la production totale</w:t>
      </w:r>
      <w:r w:rsidR="00CD704E" w:rsidRPr="000345FE">
        <w:rPr>
          <w:rFonts w:ascii="Times New Roman" w:hAnsi="Times New Roman" w:cs="Times New Roman"/>
          <w:sz w:val="24"/>
          <w:szCs w:val="24"/>
        </w:rPr>
        <w:t xml:space="preserve"> répandue sur l’</w:t>
      </w:r>
      <w:r w:rsidR="006153D2">
        <w:rPr>
          <w:rFonts w:ascii="Times New Roman" w:hAnsi="Times New Roman" w:cs="Times New Roman"/>
          <w:sz w:val="24"/>
          <w:szCs w:val="24"/>
        </w:rPr>
        <w:t>ensemble du territoire national.</w:t>
      </w:r>
      <w:r w:rsidR="00CD704E" w:rsidRPr="000345FE">
        <w:rPr>
          <w:rFonts w:ascii="Times New Roman" w:hAnsi="Times New Roman" w:cs="Times New Roman"/>
          <w:sz w:val="24"/>
          <w:szCs w:val="24"/>
        </w:rPr>
        <w:t xml:space="preserve"> </w:t>
      </w:r>
      <w:r w:rsidR="006153D2" w:rsidRPr="000345FE">
        <w:rPr>
          <w:rFonts w:ascii="Times New Roman" w:hAnsi="Times New Roman" w:cs="Times New Roman"/>
          <w:sz w:val="24"/>
          <w:szCs w:val="24"/>
        </w:rPr>
        <w:t>Le</w:t>
      </w:r>
      <w:r w:rsidR="00CD704E" w:rsidRPr="000345FE">
        <w:rPr>
          <w:rFonts w:ascii="Times New Roman" w:hAnsi="Times New Roman" w:cs="Times New Roman"/>
          <w:sz w:val="24"/>
          <w:szCs w:val="24"/>
        </w:rPr>
        <w:t xml:space="preserve"> système industriel d’élevage est beaucoup plus développé dans les zones périurbaines des grandes métropoles notamment Douala, Yaoundé et Bafoussam.</w:t>
      </w:r>
    </w:p>
    <w:p w:rsidR="00207460" w:rsidRPr="000345FE" w:rsidRDefault="00CD704E" w:rsidP="005F2F80">
      <w:pPr>
        <w:jc w:val="both"/>
        <w:rPr>
          <w:rFonts w:ascii="Times New Roman" w:hAnsi="Times New Roman" w:cs="Times New Roman"/>
          <w:b/>
          <w:sz w:val="24"/>
          <w:szCs w:val="24"/>
        </w:rPr>
      </w:pPr>
      <w:r w:rsidRPr="000345FE">
        <w:rPr>
          <w:rFonts w:ascii="Times New Roman" w:hAnsi="Times New Roman" w:cs="Times New Roman"/>
          <w:b/>
          <w:sz w:val="24"/>
          <w:szCs w:val="24"/>
          <w:u w:val="single"/>
        </w:rPr>
        <w:t xml:space="preserve">Tableau </w:t>
      </w:r>
      <w:r w:rsidR="005B5B49" w:rsidRPr="000345FE">
        <w:rPr>
          <w:rFonts w:ascii="Times New Roman" w:hAnsi="Times New Roman" w:cs="Times New Roman"/>
          <w:b/>
          <w:sz w:val="24"/>
          <w:szCs w:val="24"/>
          <w:u w:val="single"/>
        </w:rPr>
        <w:t>6</w:t>
      </w:r>
      <w:r w:rsidRPr="000345FE">
        <w:rPr>
          <w:rFonts w:ascii="Times New Roman" w:hAnsi="Times New Roman" w:cs="Times New Roman"/>
          <w:b/>
          <w:sz w:val="24"/>
          <w:szCs w:val="24"/>
        </w:rPr>
        <w:t> : Effectifs et distribution des poulets produits</w:t>
      </w:r>
      <w:r w:rsidR="00D05443" w:rsidRPr="000345FE">
        <w:rPr>
          <w:rFonts w:ascii="Times New Roman" w:hAnsi="Times New Roman" w:cs="Times New Roman"/>
          <w:b/>
          <w:sz w:val="24"/>
          <w:szCs w:val="24"/>
        </w:rPr>
        <w:t xml:space="preserve">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425"/>
        <w:gridCol w:w="3260"/>
      </w:tblGrid>
      <w:tr w:rsidR="00B0373E" w:rsidRPr="000345FE" w:rsidTr="00F33143">
        <w:tc>
          <w:tcPr>
            <w:tcW w:w="3070" w:type="dxa"/>
          </w:tcPr>
          <w:p w:rsidR="00B0373E" w:rsidRPr="009A29BD" w:rsidRDefault="00B0373E" w:rsidP="009A29BD">
            <w:pPr>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 xml:space="preserve">Types </w:t>
            </w:r>
          </w:p>
        </w:tc>
        <w:tc>
          <w:tcPr>
            <w:tcW w:w="2425" w:type="dxa"/>
          </w:tcPr>
          <w:p w:rsidR="00B0373E" w:rsidRPr="009A29BD" w:rsidRDefault="00B0373E" w:rsidP="009A29BD">
            <w:pPr>
              <w:spacing w:after="0" w:line="240" w:lineRule="auto"/>
              <w:jc w:val="both"/>
              <w:rPr>
                <w:rFonts w:ascii="Times New Roman" w:hAnsi="Times New Roman" w:cs="Times New Roman"/>
                <w:b/>
                <w:sz w:val="24"/>
                <w:szCs w:val="24"/>
              </w:rPr>
            </w:pPr>
          </w:p>
        </w:tc>
        <w:tc>
          <w:tcPr>
            <w:tcW w:w="3260" w:type="dxa"/>
          </w:tcPr>
          <w:p w:rsidR="00B0373E" w:rsidRPr="009A29BD" w:rsidRDefault="00B0373E" w:rsidP="009A29BD">
            <w:pPr>
              <w:spacing w:after="0" w:line="240" w:lineRule="auto"/>
              <w:jc w:val="both"/>
              <w:rPr>
                <w:rFonts w:ascii="Times New Roman" w:hAnsi="Times New Roman" w:cs="Times New Roman"/>
                <w:b/>
                <w:sz w:val="24"/>
                <w:szCs w:val="24"/>
              </w:rPr>
            </w:pPr>
            <w:r w:rsidRPr="009A29BD">
              <w:rPr>
                <w:rFonts w:ascii="Times New Roman" w:hAnsi="Times New Roman" w:cs="Times New Roman"/>
                <w:b/>
                <w:sz w:val="24"/>
                <w:szCs w:val="24"/>
              </w:rPr>
              <w:t>Effectifs</w:t>
            </w:r>
          </w:p>
        </w:tc>
      </w:tr>
      <w:tr w:rsidR="00B0373E" w:rsidRPr="000345FE" w:rsidTr="00F33143">
        <w:tc>
          <w:tcPr>
            <w:tcW w:w="3070" w:type="dxa"/>
          </w:tcPr>
          <w:p w:rsidR="00B0373E" w:rsidRPr="000345FE" w:rsidRDefault="00B0373E" w:rsidP="009A29BD">
            <w:pPr>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Poulets traditionnels</w:t>
            </w:r>
          </w:p>
        </w:tc>
        <w:tc>
          <w:tcPr>
            <w:tcW w:w="2425" w:type="dxa"/>
          </w:tcPr>
          <w:p w:rsidR="00B0373E" w:rsidRPr="000345FE" w:rsidRDefault="00B0373E" w:rsidP="009A29BD">
            <w:pPr>
              <w:spacing w:after="0" w:line="240" w:lineRule="auto"/>
              <w:jc w:val="both"/>
              <w:rPr>
                <w:rFonts w:ascii="Times New Roman" w:hAnsi="Times New Roman" w:cs="Times New Roman"/>
                <w:sz w:val="24"/>
                <w:szCs w:val="24"/>
              </w:rPr>
            </w:pPr>
          </w:p>
        </w:tc>
        <w:tc>
          <w:tcPr>
            <w:tcW w:w="3260" w:type="dxa"/>
          </w:tcPr>
          <w:p w:rsidR="00B0373E" w:rsidRPr="000345FE" w:rsidRDefault="00B0373E" w:rsidP="009A29BD">
            <w:pPr>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25 000 000</w:t>
            </w:r>
          </w:p>
        </w:tc>
      </w:tr>
      <w:tr w:rsidR="00B0373E" w:rsidRPr="000345FE" w:rsidTr="00F33143">
        <w:tc>
          <w:tcPr>
            <w:tcW w:w="3070" w:type="dxa"/>
          </w:tcPr>
          <w:p w:rsidR="00B0373E" w:rsidRPr="000345FE" w:rsidRDefault="00B0373E" w:rsidP="009A29BD">
            <w:pPr>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Poulets de chair</w:t>
            </w:r>
          </w:p>
        </w:tc>
        <w:tc>
          <w:tcPr>
            <w:tcW w:w="2425" w:type="dxa"/>
          </w:tcPr>
          <w:p w:rsidR="00B0373E" w:rsidRPr="000345FE" w:rsidRDefault="00B0373E" w:rsidP="009A29BD">
            <w:pPr>
              <w:spacing w:after="0" w:line="240" w:lineRule="auto"/>
              <w:jc w:val="both"/>
              <w:rPr>
                <w:rFonts w:ascii="Times New Roman" w:hAnsi="Times New Roman" w:cs="Times New Roman"/>
                <w:sz w:val="24"/>
                <w:szCs w:val="24"/>
              </w:rPr>
            </w:pPr>
          </w:p>
        </w:tc>
        <w:tc>
          <w:tcPr>
            <w:tcW w:w="3260" w:type="dxa"/>
          </w:tcPr>
          <w:p w:rsidR="00B0373E" w:rsidRPr="000345FE" w:rsidRDefault="00B0373E" w:rsidP="009A29BD">
            <w:pPr>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16 640 000</w:t>
            </w:r>
          </w:p>
        </w:tc>
      </w:tr>
      <w:tr w:rsidR="00B0373E" w:rsidRPr="000345FE" w:rsidTr="00F33143">
        <w:tc>
          <w:tcPr>
            <w:tcW w:w="3070" w:type="dxa"/>
          </w:tcPr>
          <w:p w:rsidR="00B0373E" w:rsidRPr="000345FE" w:rsidRDefault="00B0373E" w:rsidP="009A29BD">
            <w:pPr>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Pondeuses</w:t>
            </w:r>
          </w:p>
        </w:tc>
        <w:tc>
          <w:tcPr>
            <w:tcW w:w="2425" w:type="dxa"/>
          </w:tcPr>
          <w:p w:rsidR="00B0373E" w:rsidRPr="000345FE" w:rsidRDefault="00B0373E" w:rsidP="009A29BD">
            <w:pPr>
              <w:spacing w:after="0" w:line="240" w:lineRule="auto"/>
              <w:jc w:val="both"/>
              <w:rPr>
                <w:rFonts w:ascii="Times New Roman" w:hAnsi="Times New Roman" w:cs="Times New Roman"/>
                <w:sz w:val="24"/>
                <w:szCs w:val="24"/>
              </w:rPr>
            </w:pPr>
          </w:p>
        </w:tc>
        <w:tc>
          <w:tcPr>
            <w:tcW w:w="3260" w:type="dxa"/>
          </w:tcPr>
          <w:p w:rsidR="00B0373E" w:rsidRPr="000345FE" w:rsidRDefault="00B0373E" w:rsidP="009A29BD">
            <w:pPr>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3 000 000</w:t>
            </w:r>
          </w:p>
        </w:tc>
      </w:tr>
      <w:tr w:rsidR="00B0373E" w:rsidRPr="000345FE" w:rsidTr="00F33143">
        <w:tc>
          <w:tcPr>
            <w:tcW w:w="3070" w:type="dxa"/>
          </w:tcPr>
          <w:p w:rsidR="00B0373E" w:rsidRPr="000345FE" w:rsidRDefault="00B0373E" w:rsidP="009A29BD">
            <w:pPr>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 xml:space="preserve">Parentaux ponte </w:t>
            </w:r>
          </w:p>
        </w:tc>
        <w:tc>
          <w:tcPr>
            <w:tcW w:w="2425" w:type="dxa"/>
          </w:tcPr>
          <w:p w:rsidR="00B0373E" w:rsidRPr="000345FE" w:rsidRDefault="00B0373E" w:rsidP="009A29BD">
            <w:pPr>
              <w:spacing w:after="0" w:line="240" w:lineRule="auto"/>
              <w:jc w:val="both"/>
              <w:rPr>
                <w:rFonts w:ascii="Times New Roman" w:hAnsi="Times New Roman" w:cs="Times New Roman"/>
                <w:sz w:val="24"/>
                <w:szCs w:val="24"/>
              </w:rPr>
            </w:pPr>
          </w:p>
        </w:tc>
        <w:tc>
          <w:tcPr>
            <w:tcW w:w="3260" w:type="dxa"/>
          </w:tcPr>
          <w:p w:rsidR="00B0373E" w:rsidRPr="000345FE" w:rsidRDefault="00B0373E" w:rsidP="009A29BD">
            <w:pPr>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85 883</w:t>
            </w:r>
          </w:p>
        </w:tc>
      </w:tr>
      <w:tr w:rsidR="00B0373E" w:rsidRPr="000345FE" w:rsidTr="00F33143">
        <w:tc>
          <w:tcPr>
            <w:tcW w:w="3070" w:type="dxa"/>
          </w:tcPr>
          <w:p w:rsidR="00B0373E" w:rsidRPr="000345FE" w:rsidRDefault="00B0373E" w:rsidP="009A29BD">
            <w:pPr>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Parentaux chair</w:t>
            </w:r>
          </w:p>
        </w:tc>
        <w:tc>
          <w:tcPr>
            <w:tcW w:w="2425" w:type="dxa"/>
          </w:tcPr>
          <w:p w:rsidR="00B0373E" w:rsidRPr="000345FE" w:rsidRDefault="00B0373E" w:rsidP="009A29BD">
            <w:pPr>
              <w:spacing w:after="0" w:line="240" w:lineRule="auto"/>
              <w:jc w:val="both"/>
              <w:rPr>
                <w:rFonts w:ascii="Times New Roman" w:hAnsi="Times New Roman" w:cs="Times New Roman"/>
                <w:sz w:val="24"/>
                <w:szCs w:val="24"/>
              </w:rPr>
            </w:pPr>
          </w:p>
        </w:tc>
        <w:tc>
          <w:tcPr>
            <w:tcW w:w="3260" w:type="dxa"/>
          </w:tcPr>
          <w:p w:rsidR="00B0373E" w:rsidRPr="000345FE" w:rsidRDefault="00B0373E" w:rsidP="009A29BD">
            <w:pPr>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203 379</w:t>
            </w:r>
          </w:p>
        </w:tc>
      </w:tr>
      <w:tr w:rsidR="00B0373E" w:rsidRPr="000345FE" w:rsidTr="00F33143">
        <w:tc>
          <w:tcPr>
            <w:tcW w:w="3070" w:type="dxa"/>
          </w:tcPr>
          <w:p w:rsidR="00B0373E" w:rsidRPr="000345FE" w:rsidRDefault="00B0373E" w:rsidP="009A29BD">
            <w:pPr>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 xml:space="preserve">Total </w:t>
            </w:r>
          </w:p>
        </w:tc>
        <w:tc>
          <w:tcPr>
            <w:tcW w:w="2425" w:type="dxa"/>
          </w:tcPr>
          <w:p w:rsidR="00B0373E" w:rsidRPr="000345FE" w:rsidRDefault="00B0373E" w:rsidP="009A29BD">
            <w:pPr>
              <w:spacing w:after="0" w:line="240" w:lineRule="auto"/>
              <w:jc w:val="both"/>
              <w:rPr>
                <w:rFonts w:ascii="Times New Roman" w:hAnsi="Times New Roman" w:cs="Times New Roman"/>
                <w:sz w:val="24"/>
                <w:szCs w:val="24"/>
              </w:rPr>
            </w:pPr>
          </w:p>
        </w:tc>
        <w:tc>
          <w:tcPr>
            <w:tcW w:w="3260" w:type="dxa"/>
          </w:tcPr>
          <w:p w:rsidR="00B0373E" w:rsidRPr="000345FE" w:rsidRDefault="00B0373E" w:rsidP="009A29BD">
            <w:pPr>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44 929 262</w:t>
            </w:r>
          </w:p>
        </w:tc>
      </w:tr>
    </w:tbl>
    <w:p w:rsidR="00CD704E" w:rsidRPr="000345FE" w:rsidRDefault="000C2DD7" w:rsidP="005F2F80">
      <w:pPr>
        <w:jc w:val="both"/>
        <w:rPr>
          <w:rFonts w:ascii="Times New Roman" w:hAnsi="Times New Roman" w:cs="Times New Roman"/>
          <w:sz w:val="24"/>
          <w:szCs w:val="24"/>
        </w:rPr>
      </w:pPr>
      <w:r w:rsidRPr="000345FE">
        <w:rPr>
          <w:rFonts w:ascii="Times New Roman" w:hAnsi="Times New Roman" w:cs="Times New Roman"/>
          <w:sz w:val="24"/>
          <w:szCs w:val="24"/>
          <w:u w:val="single"/>
        </w:rPr>
        <w:t>Source</w:t>
      </w:r>
      <w:r w:rsidRPr="000345FE">
        <w:rPr>
          <w:rFonts w:ascii="Times New Roman" w:hAnsi="Times New Roman" w:cs="Times New Roman"/>
          <w:sz w:val="24"/>
          <w:szCs w:val="24"/>
        </w:rPr>
        <w:t> </w:t>
      </w:r>
      <w:r w:rsidR="0032212B" w:rsidRPr="000345FE">
        <w:rPr>
          <w:rFonts w:ascii="Times New Roman" w:hAnsi="Times New Roman" w:cs="Times New Roman"/>
          <w:sz w:val="24"/>
          <w:szCs w:val="24"/>
        </w:rPr>
        <w:t xml:space="preserve">: Estimations du </w:t>
      </w:r>
      <w:r w:rsidRPr="000345FE">
        <w:rPr>
          <w:rFonts w:ascii="Times New Roman" w:hAnsi="Times New Roman" w:cs="Times New Roman"/>
          <w:sz w:val="24"/>
          <w:szCs w:val="24"/>
        </w:rPr>
        <w:t xml:space="preserve">Ministère de l’élevage </w:t>
      </w:r>
      <w:r w:rsidR="0032212B" w:rsidRPr="000345FE">
        <w:rPr>
          <w:rFonts w:ascii="Times New Roman" w:hAnsi="Times New Roman" w:cs="Times New Roman"/>
          <w:sz w:val="24"/>
          <w:szCs w:val="24"/>
        </w:rPr>
        <w:t xml:space="preserve">du Cameroun </w:t>
      </w:r>
    </w:p>
    <w:p w:rsidR="000C2DD7" w:rsidRPr="000345FE" w:rsidRDefault="000C2DD7" w:rsidP="005F2F80">
      <w:pPr>
        <w:ind w:left="-284"/>
        <w:jc w:val="both"/>
        <w:rPr>
          <w:rFonts w:ascii="Times New Roman" w:hAnsi="Times New Roman" w:cs="Times New Roman"/>
          <w:sz w:val="24"/>
          <w:szCs w:val="24"/>
        </w:rPr>
      </w:pPr>
      <w:r w:rsidRPr="000345FE">
        <w:rPr>
          <w:rFonts w:ascii="Times New Roman" w:hAnsi="Times New Roman" w:cs="Times New Roman"/>
          <w:sz w:val="24"/>
          <w:szCs w:val="24"/>
        </w:rPr>
        <w:t xml:space="preserve">Comme le montre ce tableau, le système avicole au Cameroun est essentiellement dense </w:t>
      </w:r>
      <w:r w:rsidR="008E4933" w:rsidRPr="000345FE">
        <w:rPr>
          <w:rFonts w:ascii="Times New Roman" w:hAnsi="Times New Roman" w:cs="Times New Roman"/>
          <w:sz w:val="24"/>
          <w:szCs w:val="24"/>
        </w:rPr>
        <w:t xml:space="preserve">et majoritairement dominée par le système </w:t>
      </w:r>
      <w:r w:rsidR="00D05443" w:rsidRPr="000345FE">
        <w:rPr>
          <w:rFonts w:ascii="Times New Roman" w:hAnsi="Times New Roman" w:cs="Times New Roman"/>
          <w:sz w:val="24"/>
          <w:szCs w:val="24"/>
        </w:rPr>
        <w:t>traditionnel, environ 25 000 000 de poulet</w:t>
      </w:r>
      <w:r w:rsidR="00F90C29" w:rsidRPr="000345FE">
        <w:rPr>
          <w:rFonts w:ascii="Times New Roman" w:hAnsi="Times New Roman" w:cs="Times New Roman"/>
          <w:sz w:val="24"/>
          <w:szCs w:val="24"/>
        </w:rPr>
        <w:t xml:space="preserve">s traditionnels produits par an. </w:t>
      </w:r>
      <w:r w:rsidR="00B0373E">
        <w:rPr>
          <w:rFonts w:ascii="Times New Roman" w:hAnsi="Times New Roman" w:cs="Times New Roman"/>
          <w:sz w:val="24"/>
          <w:szCs w:val="24"/>
        </w:rPr>
        <w:t xml:space="preserve">Par rapport aux années précédentes la production avicole camerounaise connaît une croissance annuelle assez élevée : 8 528 263 </w:t>
      </w:r>
      <w:r w:rsidR="00C70CCC">
        <w:rPr>
          <w:rFonts w:ascii="Times New Roman" w:hAnsi="Times New Roman" w:cs="Times New Roman"/>
          <w:sz w:val="24"/>
          <w:szCs w:val="24"/>
        </w:rPr>
        <w:t xml:space="preserve">en 1987, </w:t>
      </w:r>
      <w:r w:rsidR="00B0373E">
        <w:rPr>
          <w:rFonts w:ascii="Times New Roman" w:hAnsi="Times New Roman" w:cs="Times New Roman"/>
          <w:sz w:val="24"/>
          <w:szCs w:val="24"/>
        </w:rPr>
        <w:t xml:space="preserve">10 064 164 </w:t>
      </w:r>
      <w:r w:rsidR="00C70CCC">
        <w:rPr>
          <w:rFonts w:ascii="Times New Roman" w:hAnsi="Times New Roman" w:cs="Times New Roman"/>
          <w:sz w:val="24"/>
          <w:szCs w:val="24"/>
        </w:rPr>
        <w:t xml:space="preserve">en 1988, </w:t>
      </w:r>
      <w:r w:rsidR="00B0373E">
        <w:rPr>
          <w:rFonts w:ascii="Times New Roman" w:hAnsi="Times New Roman" w:cs="Times New Roman"/>
          <w:sz w:val="24"/>
          <w:szCs w:val="24"/>
        </w:rPr>
        <w:t xml:space="preserve">13 027 548 </w:t>
      </w:r>
      <w:r w:rsidR="00C70CCC">
        <w:rPr>
          <w:rFonts w:ascii="Times New Roman" w:hAnsi="Times New Roman" w:cs="Times New Roman"/>
          <w:sz w:val="24"/>
          <w:szCs w:val="24"/>
        </w:rPr>
        <w:t>en 1989</w:t>
      </w:r>
      <w:r w:rsidR="0015516B">
        <w:rPr>
          <w:rStyle w:val="Appelnotedebasdep"/>
          <w:rFonts w:ascii="Times New Roman" w:hAnsi="Times New Roman" w:cs="Times New Roman"/>
          <w:sz w:val="24"/>
          <w:szCs w:val="24"/>
        </w:rPr>
        <w:footnoteReference w:id="21"/>
      </w:r>
      <w:r w:rsidR="00C70CCC">
        <w:rPr>
          <w:rFonts w:ascii="Times New Roman" w:hAnsi="Times New Roman" w:cs="Times New Roman"/>
          <w:sz w:val="24"/>
          <w:szCs w:val="24"/>
        </w:rPr>
        <w:t xml:space="preserve">, </w:t>
      </w:r>
      <w:r w:rsidR="00B0373E">
        <w:rPr>
          <w:rFonts w:ascii="Times New Roman" w:hAnsi="Times New Roman" w:cs="Times New Roman"/>
          <w:sz w:val="24"/>
          <w:szCs w:val="24"/>
        </w:rPr>
        <w:t xml:space="preserve">44 929 262 en 2006. </w:t>
      </w:r>
      <w:r w:rsidR="00F90C29" w:rsidRPr="000345FE">
        <w:rPr>
          <w:rFonts w:ascii="Times New Roman" w:hAnsi="Times New Roman" w:cs="Times New Roman"/>
          <w:sz w:val="24"/>
          <w:szCs w:val="24"/>
        </w:rPr>
        <w:t xml:space="preserve">De quoi favorisé le développement de l’activité de plumage de poulets dans la mesure </w:t>
      </w:r>
      <w:r w:rsidR="00163A48" w:rsidRPr="000345FE">
        <w:rPr>
          <w:rFonts w:ascii="Times New Roman" w:hAnsi="Times New Roman" w:cs="Times New Roman"/>
          <w:sz w:val="24"/>
          <w:szCs w:val="24"/>
        </w:rPr>
        <w:t>où</w:t>
      </w:r>
      <w:r w:rsidR="006153D2">
        <w:rPr>
          <w:rFonts w:ascii="Times New Roman" w:hAnsi="Times New Roman" w:cs="Times New Roman"/>
          <w:sz w:val="24"/>
          <w:szCs w:val="24"/>
        </w:rPr>
        <w:t xml:space="preserve"> la demande en volaille</w:t>
      </w:r>
      <w:r w:rsidR="001B0836">
        <w:rPr>
          <w:rFonts w:ascii="Times New Roman" w:hAnsi="Times New Roman" w:cs="Times New Roman"/>
          <w:sz w:val="24"/>
          <w:szCs w:val="24"/>
        </w:rPr>
        <w:t>s</w:t>
      </w:r>
      <w:r w:rsidR="00F90C29" w:rsidRPr="000345FE">
        <w:rPr>
          <w:rFonts w:ascii="Times New Roman" w:hAnsi="Times New Roman" w:cs="Times New Roman"/>
          <w:sz w:val="24"/>
          <w:szCs w:val="24"/>
        </w:rPr>
        <w:t xml:space="preserve"> </w:t>
      </w:r>
      <w:r w:rsidR="00104687">
        <w:rPr>
          <w:rFonts w:ascii="Times New Roman" w:hAnsi="Times New Roman" w:cs="Times New Roman"/>
          <w:sz w:val="24"/>
          <w:szCs w:val="24"/>
        </w:rPr>
        <w:t>est également forte soit  66 624</w:t>
      </w:r>
      <w:r w:rsidR="00104687">
        <w:rPr>
          <w:rStyle w:val="Appelnotedebasdep"/>
          <w:rFonts w:ascii="Times New Roman" w:hAnsi="Times New Roman" w:cs="Times New Roman"/>
          <w:sz w:val="24"/>
          <w:szCs w:val="24"/>
        </w:rPr>
        <w:footnoteReference w:id="22"/>
      </w:r>
      <w:r w:rsidR="00104687">
        <w:rPr>
          <w:rFonts w:ascii="Times New Roman" w:hAnsi="Times New Roman" w:cs="Times New Roman"/>
          <w:sz w:val="24"/>
          <w:szCs w:val="24"/>
        </w:rPr>
        <w:t xml:space="preserve"> tonnes en 2006.</w:t>
      </w:r>
    </w:p>
    <w:p w:rsidR="00AA370C" w:rsidRPr="000345FE" w:rsidRDefault="00056BC3" w:rsidP="005F2F80">
      <w:pPr>
        <w:ind w:left="-284"/>
        <w:jc w:val="both"/>
        <w:rPr>
          <w:rFonts w:ascii="Times New Roman" w:hAnsi="Times New Roman" w:cs="Times New Roman"/>
          <w:sz w:val="24"/>
          <w:szCs w:val="24"/>
        </w:rPr>
      </w:pPr>
      <w:r w:rsidRPr="000345FE">
        <w:rPr>
          <w:rFonts w:ascii="Times New Roman" w:hAnsi="Times New Roman" w:cs="Times New Roman"/>
          <w:sz w:val="24"/>
          <w:szCs w:val="24"/>
        </w:rPr>
        <w:t>Dans les marchés urbains, on observe la présence des hangars de poulets et c’est parfois non loin de là que se déploie le plumage de poulets. Les plumeurs font constamment ce qu’on appelle la ronde autour des hangars afin d’accoster to</w:t>
      </w:r>
      <w:r w:rsidR="001B0836">
        <w:rPr>
          <w:rFonts w:ascii="Times New Roman" w:hAnsi="Times New Roman" w:cs="Times New Roman"/>
          <w:sz w:val="24"/>
          <w:szCs w:val="24"/>
        </w:rPr>
        <w:t>ut client qui vient acheter le poulet</w:t>
      </w:r>
      <w:r w:rsidRPr="000345FE">
        <w:rPr>
          <w:rFonts w:ascii="Times New Roman" w:hAnsi="Times New Roman" w:cs="Times New Roman"/>
          <w:sz w:val="24"/>
          <w:szCs w:val="24"/>
        </w:rPr>
        <w:t xml:space="preserve"> et propose directement son service.  Il faut aussi préciser que certains vendeurs de poulets sont également plumeur</w:t>
      </w:r>
      <w:r w:rsidR="001B0836">
        <w:rPr>
          <w:rFonts w:ascii="Times New Roman" w:hAnsi="Times New Roman" w:cs="Times New Roman"/>
          <w:sz w:val="24"/>
          <w:szCs w:val="24"/>
        </w:rPr>
        <w:t>s</w:t>
      </w:r>
      <w:r w:rsidR="00AA370C" w:rsidRPr="000345FE">
        <w:rPr>
          <w:rFonts w:ascii="Times New Roman" w:hAnsi="Times New Roman" w:cs="Times New Roman"/>
          <w:sz w:val="24"/>
          <w:szCs w:val="24"/>
        </w:rPr>
        <w:t xml:space="preserve"> et dispose</w:t>
      </w:r>
      <w:r w:rsidR="001B0836">
        <w:rPr>
          <w:rFonts w:ascii="Times New Roman" w:hAnsi="Times New Roman" w:cs="Times New Roman"/>
          <w:sz w:val="24"/>
          <w:szCs w:val="24"/>
        </w:rPr>
        <w:t>nt</w:t>
      </w:r>
      <w:r w:rsidR="00AA370C" w:rsidRPr="000345FE">
        <w:rPr>
          <w:rFonts w:ascii="Times New Roman" w:hAnsi="Times New Roman" w:cs="Times New Roman"/>
          <w:sz w:val="24"/>
          <w:szCs w:val="24"/>
        </w:rPr>
        <w:t xml:space="preserve"> sur</w:t>
      </w:r>
      <w:r w:rsidR="001B0836">
        <w:rPr>
          <w:rFonts w:ascii="Times New Roman" w:hAnsi="Times New Roman" w:cs="Times New Roman"/>
          <w:sz w:val="24"/>
          <w:szCs w:val="24"/>
        </w:rPr>
        <w:t xml:space="preserve"> place tout leur</w:t>
      </w:r>
      <w:r w:rsidR="00AA370C" w:rsidRPr="000345FE">
        <w:rPr>
          <w:rFonts w:ascii="Times New Roman" w:hAnsi="Times New Roman" w:cs="Times New Roman"/>
          <w:sz w:val="24"/>
          <w:szCs w:val="24"/>
        </w:rPr>
        <w:t xml:space="preserve"> arsenal de travail.</w:t>
      </w:r>
    </w:p>
    <w:p w:rsidR="00DF44EA" w:rsidRPr="000345FE" w:rsidRDefault="00D05443" w:rsidP="005F2F80">
      <w:pPr>
        <w:ind w:left="-284"/>
        <w:jc w:val="both"/>
        <w:rPr>
          <w:rFonts w:ascii="Times New Roman" w:hAnsi="Times New Roman" w:cs="Times New Roman"/>
          <w:sz w:val="24"/>
          <w:szCs w:val="24"/>
        </w:rPr>
      </w:pPr>
      <w:r w:rsidRPr="000345FE">
        <w:rPr>
          <w:rFonts w:ascii="Times New Roman" w:hAnsi="Times New Roman" w:cs="Times New Roman"/>
          <w:sz w:val="24"/>
          <w:szCs w:val="24"/>
        </w:rPr>
        <w:t xml:space="preserve">Les </w:t>
      </w:r>
      <w:r w:rsidR="00F90C29" w:rsidRPr="000345FE">
        <w:rPr>
          <w:rFonts w:ascii="Times New Roman" w:hAnsi="Times New Roman" w:cs="Times New Roman"/>
          <w:sz w:val="24"/>
          <w:szCs w:val="24"/>
        </w:rPr>
        <w:t>poulets</w:t>
      </w:r>
      <w:r w:rsidR="00056BC3" w:rsidRPr="000345FE">
        <w:rPr>
          <w:rFonts w:ascii="Times New Roman" w:hAnsi="Times New Roman" w:cs="Times New Roman"/>
          <w:sz w:val="24"/>
          <w:szCs w:val="24"/>
        </w:rPr>
        <w:t xml:space="preserve"> vendus et</w:t>
      </w:r>
      <w:r w:rsidR="00F90C29" w:rsidRPr="000345FE">
        <w:rPr>
          <w:rFonts w:ascii="Times New Roman" w:hAnsi="Times New Roman" w:cs="Times New Roman"/>
          <w:sz w:val="24"/>
          <w:szCs w:val="24"/>
        </w:rPr>
        <w:t xml:space="preserve"> plumés dans les marchés urbains proviennent des fermes urbaines </w:t>
      </w:r>
      <w:r w:rsidR="00AA370C" w:rsidRPr="000345FE">
        <w:rPr>
          <w:rFonts w:ascii="Times New Roman" w:hAnsi="Times New Roman" w:cs="Times New Roman"/>
          <w:sz w:val="24"/>
          <w:szCs w:val="24"/>
        </w:rPr>
        <w:t>et rurales</w:t>
      </w:r>
      <w:r w:rsidR="007A6554">
        <w:rPr>
          <w:rFonts w:ascii="Times New Roman" w:hAnsi="Times New Roman" w:cs="Times New Roman"/>
          <w:sz w:val="24"/>
          <w:szCs w:val="24"/>
        </w:rPr>
        <w:t xml:space="preserve"> </w:t>
      </w:r>
      <w:r w:rsidR="008D175D">
        <w:rPr>
          <w:rFonts w:ascii="Times New Roman" w:hAnsi="Times New Roman" w:cs="Times New Roman"/>
          <w:sz w:val="24"/>
          <w:szCs w:val="24"/>
        </w:rPr>
        <w:t xml:space="preserve">tant publiques que privées </w:t>
      </w:r>
      <w:r w:rsidR="007A6554">
        <w:rPr>
          <w:rFonts w:ascii="Times New Roman" w:hAnsi="Times New Roman" w:cs="Times New Roman"/>
          <w:sz w:val="24"/>
          <w:szCs w:val="24"/>
        </w:rPr>
        <w:t>présentes un peu partout sur le territoire camerounais</w:t>
      </w:r>
      <w:r w:rsidR="00B23673" w:rsidRPr="000345FE">
        <w:rPr>
          <w:rFonts w:ascii="Times New Roman" w:hAnsi="Times New Roman" w:cs="Times New Roman"/>
          <w:sz w:val="24"/>
          <w:szCs w:val="24"/>
        </w:rPr>
        <w:t>. Dans les</w:t>
      </w:r>
      <w:r w:rsidR="00F90C29" w:rsidRPr="000345FE">
        <w:rPr>
          <w:rFonts w:ascii="Times New Roman" w:hAnsi="Times New Roman" w:cs="Times New Roman"/>
          <w:sz w:val="24"/>
          <w:szCs w:val="24"/>
        </w:rPr>
        <w:t xml:space="preserve"> ville</w:t>
      </w:r>
      <w:r w:rsidR="00B23673" w:rsidRPr="000345FE">
        <w:rPr>
          <w:rFonts w:ascii="Times New Roman" w:hAnsi="Times New Roman" w:cs="Times New Roman"/>
          <w:sz w:val="24"/>
          <w:szCs w:val="24"/>
        </w:rPr>
        <w:t>s</w:t>
      </w:r>
      <w:r w:rsidR="00F90C29" w:rsidRPr="000345FE">
        <w:rPr>
          <w:rFonts w:ascii="Times New Roman" w:hAnsi="Times New Roman" w:cs="Times New Roman"/>
          <w:sz w:val="24"/>
          <w:szCs w:val="24"/>
        </w:rPr>
        <w:t xml:space="preserve"> de </w:t>
      </w:r>
      <w:r w:rsidR="00B23673" w:rsidRPr="000345FE">
        <w:rPr>
          <w:rFonts w:ascii="Times New Roman" w:hAnsi="Times New Roman" w:cs="Times New Roman"/>
          <w:sz w:val="24"/>
          <w:szCs w:val="24"/>
        </w:rPr>
        <w:t>Yaoundé</w:t>
      </w:r>
      <w:r w:rsidR="00F90C29" w:rsidRPr="000345FE">
        <w:rPr>
          <w:rFonts w:ascii="Times New Roman" w:hAnsi="Times New Roman" w:cs="Times New Roman"/>
          <w:sz w:val="24"/>
          <w:szCs w:val="24"/>
        </w:rPr>
        <w:t xml:space="preserve"> </w:t>
      </w:r>
      <w:r w:rsidR="00B23673" w:rsidRPr="000345FE">
        <w:rPr>
          <w:rFonts w:ascii="Times New Roman" w:hAnsi="Times New Roman" w:cs="Times New Roman"/>
          <w:sz w:val="24"/>
          <w:szCs w:val="24"/>
        </w:rPr>
        <w:t xml:space="preserve">et </w:t>
      </w:r>
      <w:r w:rsidR="00F90C29" w:rsidRPr="000345FE">
        <w:rPr>
          <w:rFonts w:ascii="Times New Roman" w:hAnsi="Times New Roman" w:cs="Times New Roman"/>
          <w:sz w:val="24"/>
          <w:szCs w:val="24"/>
        </w:rPr>
        <w:t xml:space="preserve">de Douala, on trouve les fermes avicoles dans </w:t>
      </w:r>
      <w:r w:rsidR="00B23673" w:rsidRPr="000345FE">
        <w:rPr>
          <w:rFonts w:ascii="Times New Roman" w:hAnsi="Times New Roman" w:cs="Times New Roman"/>
          <w:sz w:val="24"/>
          <w:szCs w:val="24"/>
        </w:rPr>
        <w:t>la majorité des quartiers</w:t>
      </w:r>
      <w:r w:rsidR="00D34018" w:rsidRPr="000345FE">
        <w:rPr>
          <w:rFonts w:ascii="Times New Roman" w:hAnsi="Times New Roman" w:cs="Times New Roman"/>
          <w:sz w:val="24"/>
          <w:szCs w:val="24"/>
        </w:rPr>
        <w:t xml:space="preserve"> périphériques et </w:t>
      </w:r>
      <w:r w:rsidR="00B23673" w:rsidRPr="000345FE">
        <w:rPr>
          <w:rFonts w:ascii="Times New Roman" w:hAnsi="Times New Roman" w:cs="Times New Roman"/>
          <w:sz w:val="24"/>
          <w:szCs w:val="24"/>
        </w:rPr>
        <w:t xml:space="preserve">même au sein </w:t>
      </w:r>
      <w:r w:rsidR="008D175D">
        <w:rPr>
          <w:rFonts w:ascii="Times New Roman" w:hAnsi="Times New Roman" w:cs="Times New Roman"/>
          <w:sz w:val="24"/>
          <w:szCs w:val="24"/>
        </w:rPr>
        <w:t>de certains</w:t>
      </w:r>
      <w:r w:rsidR="00B23673" w:rsidRPr="000345FE">
        <w:rPr>
          <w:rFonts w:ascii="Times New Roman" w:hAnsi="Times New Roman" w:cs="Times New Roman"/>
          <w:sz w:val="24"/>
          <w:szCs w:val="24"/>
        </w:rPr>
        <w:t xml:space="preserve"> ménages. </w:t>
      </w:r>
      <w:r w:rsidR="00F90C29" w:rsidRPr="000345FE">
        <w:rPr>
          <w:rFonts w:ascii="Times New Roman" w:hAnsi="Times New Roman" w:cs="Times New Roman"/>
          <w:sz w:val="24"/>
          <w:szCs w:val="24"/>
        </w:rPr>
        <w:t xml:space="preserve"> </w:t>
      </w:r>
      <w:r w:rsidR="007A6554">
        <w:rPr>
          <w:rFonts w:ascii="Times New Roman" w:hAnsi="Times New Roman" w:cs="Times New Roman"/>
          <w:sz w:val="24"/>
          <w:szCs w:val="24"/>
        </w:rPr>
        <w:t>En outre</w:t>
      </w:r>
      <w:r w:rsidR="00F90C29" w:rsidRPr="000345FE">
        <w:rPr>
          <w:rFonts w:ascii="Times New Roman" w:hAnsi="Times New Roman" w:cs="Times New Roman"/>
          <w:sz w:val="24"/>
          <w:szCs w:val="24"/>
        </w:rPr>
        <w:t xml:space="preserve">, les poulets proviennent également des fermes </w:t>
      </w:r>
      <w:r w:rsidR="00D34018" w:rsidRPr="000345FE">
        <w:rPr>
          <w:rFonts w:ascii="Times New Roman" w:hAnsi="Times New Roman" w:cs="Times New Roman"/>
          <w:sz w:val="24"/>
          <w:szCs w:val="24"/>
        </w:rPr>
        <w:t>rurales (d</w:t>
      </w:r>
      <w:r w:rsidR="00AA370C" w:rsidRPr="000345FE">
        <w:rPr>
          <w:rFonts w:ascii="Times New Roman" w:hAnsi="Times New Roman" w:cs="Times New Roman"/>
          <w:sz w:val="24"/>
          <w:szCs w:val="24"/>
        </w:rPr>
        <w:t xml:space="preserve">es </w:t>
      </w:r>
      <w:r w:rsidR="00F90C29" w:rsidRPr="000345FE">
        <w:rPr>
          <w:rFonts w:ascii="Times New Roman" w:hAnsi="Times New Roman" w:cs="Times New Roman"/>
          <w:sz w:val="24"/>
          <w:szCs w:val="24"/>
        </w:rPr>
        <w:t>campagnes proches et éloignées)</w:t>
      </w:r>
      <w:r w:rsidR="00826D40" w:rsidRPr="000345FE">
        <w:rPr>
          <w:rFonts w:ascii="Times New Roman" w:hAnsi="Times New Roman" w:cs="Times New Roman"/>
          <w:sz w:val="24"/>
          <w:szCs w:val="24"/>
        </w:rPr>
        <w:t xml:space="preserve"> et des autres zones urbaines camerounaises </w:t>
      </w:r>
      <w:r w:rsidR="005842CF">
        <w:rPr>
          <w:rFonts w:ascii="Times New Roman" w:hAnsi="Times New Roman" w:cs="Times New Roman"/>
          <w:sz w:val="24"/>
          <w:szCs w:val="24"/>
        </w:rPr>
        <w:t xml:space="preserve">à l’exemple de </w:t>
      </w:r>
      <w:r w:rsidR="00826D40" w:rsidRPr="000345FE">
        <w:rPr>
          <w:rFonts w:ascii="Times New Roman" w:hAnsi="Times New Roman" w:cs="Times New Roman"/>
          <w:sz w:val="24"/>
          <w:szCs w:val="24"/>
        </w:rPr>
        <w:t>Bafoussam qui est l’une des principales villes agricoles du pays et alimentent fortement les autres en denrées alimentaires.</w:t>
      </w:r>
    </w:p>
    <w:p w:rsidR="005570CA" w:rsidRPr="005842CF" w:rsidRDefault="00D34018" w:rsidP="005F2F80">
      <w:pPr>
        <w:jc w:val="both"/>
        <w:rPr>
          <w:rFonts w:ascii="Times New Roman" w:hAnsi="Times New Roman" w:cs="Times New Roman"/>
          <w:b/>
          <w:sz w:val="24"/>
          <w:szCs w:val="24"/>
        </w:rPr>
      </w:pPr>
      <w:r w:rsidRPr="005842CF">
        <w:rPr>
          <w:rFonts w:ascii="Times New Roman" w:hAnsi="Times New Roman" w:cs="Times New Roman"/>
          <w:b/>
          <w:sz w:val="24"/>
          <w:szCs w:val="24"/>
          <w:u w:val="single"/>
        </w:rPr>
        <w:t xml:space="preserve">Tableau </w:t>
      </w:r>
      <w:r w:rsidR="00857EB0" w:rsidRPr="005842CF">
        <w:rPr>
          <w:rFonts w:ascii="Times New Roman" w:hAnsi="Times New Roman" w:cs="Times New Roman"/>
          <w:b/>
          <w:sz w:val="24"/>
          <w:szCs w:val="24"/>
          <w:u w:val="single"/>
        </w:rPr>
        <w:t>7</w:t>
      </w:r>
      <w:r w:rsidRPr="005842CF">
        <w:rPr>
          <w:rFonts w:ascii="Times New Roman" w:hAnsi="Times New Roman" w:cs="Times New Roman"/>
          <w:b/>
          <w:sz w:val="24"/>
          <w:szCs w:val="24"/>
        </w:rPr>
        <w:t xml:space="preserve"> : Quelques </w:t>
      </w:r>
      <w:r w:rsidR="00826D40" w:rsidRPr="005842CF">
        <w:rPr>
          <w:rFonts w:ascii="Times New Roman" w:hAnsi="Times New Roman" w:cs="Times New Roman"/>
          <w:b/>
          <w:sz w:val="24"/>
          <w:szCs w:val="24"/>
        </w:rPr>
        <w:t>fermes avicoles</w:t>
      </w:r>
      <w:r w:rsidR="00B56EF4" w:rsidRPr="005842CF">
        <w:rPr>
          <w:rFonts w:ascii="Times New Roman" w:hAnsi="Times New Roman" w:cs="Times New Roman"/>
          <w:b/>
          <w:sz w:val="24"/>
          <w:szCs w:val="24"/>
        </w:rPr>
        <w:t xml:space="preserve"> de renom</w:t>
      </w:r>
      <w:r w:rsidR="005842CF">
        <w:rPr>
          <w:rFonts w:ascii="Times New Roman" w:hAnsi="Times New Roman" w:cs="Times New Roman"/>
          <w:b/>
          <w:sz w:val="24"/>
          <w:szCs w:val="24"/>
        </w:rPr>
        <w:t>mé</w:t>
      </w:r>
      <w:r w:rsidR="00826D40" w:rsidRPr="005842CF">
        <w:rPr>
          <w:rFonts w:ascii="Times New Roman" w:hAnsi="Times New Roman" w:cs="Times New Roman"/>
          <w:b/>
          <w:sz w:val="24"/>
          <w:szCs w:val="24"/>
        </w:rPr>
        <w:t xml:space="preserve"> dans les villes de Yaoundé et Douala</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431"/>
      </w:tblGrid>
      <w:tr w:rsidR="000345FE" w:rsidRPr="000345FE" w:rsidTr="00F33143">
        <w:tc>
          <w:tcPr>
            <w:tcW w:w="1925" w:type="dxa"/>
          </w:tcPr>
          <w:p w:rsidR="000345FE" w:rsidRPr="000345FE" w:rsidRDefault="000345FE" w:rsidP="009A29BD">
            <w:pPr>
              <w:tabs>
                <w:tab w:val="left" w:pos="2169"/>
              </w:tabs>
              <w:spacing w:after="0" w:line="240" w:lineRule="auto"/>
              <w:jc w:val="both"/>
              <w:rPr>
                <w:rFonts w:ascii="Times New Roman" w:hAnsi="Times New Roman" w:cs="Times New Roman"/>
                <w:b/>
                <w:sz w:val="24"/>
                <w:szCs w:val="24"/>
              </w:rPr>
            </w:pPr>
            <w:r w:rsidRPr="000345FE">
              <w:rPr>
                <w:rFonts w:ascii="Times New Roman" w:hAnsi="Times New Roman" w:cs="Times New Roman"/>
                <w:b/>
                <w:sz w:val="24"/>
                <w:szCs w:val="24"/>
              </w:rPr>
              <w:t>Villes</w:t>
            </w:r>
          </w:p>
        </w:tc>
        <w:tc>
          <w:tcPr>
            <w:tcW w:w="7431" w:type="dxa"/>
          </w:tcPr>
          <w:p w:rsidR="000345FE" w:rsidRPr="000345FE" w:rsidRDefault="000345FE" w:rsidP="009A29BD">
            <w:pPr>
              <w:tabs>
                <w:tab w:val="left" w:pos="2169"/>
              </w:tabs>
              <w:spacing w:after="0" w:line="240" w:lineRule="auto"/>
              <w:jc w:val="both"/>
              <w:rPr>
                <w:rFonts w:ascii="Times New Roman" w:hAnsi="Times New Roman" w:cs="Times New Roman"/>
                <w:b/>
                <w:sz w:val="24"/>
                <w:szCs w:val="24"/>
              </w:rPr>
            </w:pPr>
            <w:r w:rsidRPr="000345FE">
              <w:rPr>
                <w:rFonts w:ascii="Times New Roman" w:hAnsi="Times New Roman" w:cs="Times New Roman"/>
                <w:b/>
                <w:sz w:val="24"/>
                <w:szCs w:val="24"/>
              </w:rPr>
              <w:t>Fermes avicoles</w:t>
            </w:r>
          </w:p>
        </w:tc>
      </w:tr>
      <w:tr w:rsidR="005842CF" w:rsidRPr="000345FE" w:rsidTr="00F33143">
        <w:trPr>
          <w:trHeight w:val="165"/>
        </w:trPr>
        <w:tc>
          <w:tcPr>
            <w:tcW w:w="1925" w:type="dxa"/>
            <w:vMerge w:val="restart"/>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 xml:space="preserve">Yaoundé </w:t>
            </w:r>
          </w:p>
        </w:tc>
        <w:tc>
          <w:tcPr>
            <w:tcW w:w="7431" w:type="dxa"/>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Complexe avicole de Mvog-betsi</w:t>
            </w:r>
            <w:r w:rsidR="00E17718">
              <w:rPr>
                <w:rFonts w:ascii="Times New Roman" w:hAnsi="Times New Roman" w:cs="Times New Roman"/>
                <w:sz w:val="24"/>
                <w:szCs w:val="24"/>
              </w:rPr>
              <w:t xml:space="preserve"> </w:t>
            </w:r>
            <w:r>
              <w:rPr>
                <w:rFonts w:ascii="Times New Roman" w:hAnsi="Times New Roman" w:cs="Times New Roman"/>
                <w:sz w:val="24"/>
                <w:szCs w:val="24"/>
              </w:rPr>
              <w:t>(CAM</w:t>
            </w:r>
            <w:r w:rsidR="00E17718">
              <w:rPr>
                <w:rFonts w:ascii="Times New Roman" w:hAnsi="Times New Roman" w:cs="Times New Roman"/>
                <w:sz w:val="24"/>
                <w:szCs w:val="24"/>
              </w:rPr>
              <w:t>)</w:t>
            </w:r>
            <w:r>
              <w:rPr>
                <w:rFonts w:ascii="Times New Roman" w:hAnsi="Times New Roman" w:cs="Times New Roman"/>
                <w:sz w:val="24"/>
                <w:szCs w:val="24"/>
              </w:rPr>
              <w:t xml:space="preserve"> </w:t>
            </w:r>
          </w:p>
        </w:tc>
      </w:tr>
      <w:tr w:rsidR="005842CF" w:rsidRPr="000345FE" w:rsidTr="00F33143">
        <w:trPr>
          <w:trHeight w:val="165"/>
        </w:trPr>
        <w:tc>
          <w:tcPr>
            <w:tcW w:w="1925" w:type="dxa"/>
            <w:vMerge/>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p>
        </w:tc>
        <w:tc>
          <w:tcPr>
            <w:tcW w:w="7431" w:type="dxa"/>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0345FE">
              <w:rPr>
                <w:rFonts w:ascii="Times New Roman" w:hAnsi="Times New Roman" w:cs="Times New Roman"/>
                <w:sz w:val="24"/>
                <w:szCs w:val="24"/>
              </w:rPr>
              <w:t>erme avicole de Nsimalen</w:t>
            </w:r>
            <w:r w:rsidR="00E17718">
              <w:rPr>
                <w:rFonts w:ascii="Times New Roman" w:hAnsi="Times New Roman" w:cs="Times New Roman"/>
                <w:sz w:val="24"/>
                <w:szCs w:val="24"/>
              </w:rPr>
              <w:t xml:space="preserve"> </w:t>
            </w:r>
            <w:r w:rsidRPr="000345FE">
              <w:rPr>
                <w:rFonts w:ascii="Times New Roman" w:hAnsi="Times New Roman" w:cs="Times New Roman"/>
                <w:sz w:val="24"/>
                <w:szCs w:val="24"/>
              </w:rPr>
              <w:t>(AVIMALEN)</w:t>
            </w:r>
          </w:p>
        </w:tc>
      </w:tr>
      <w:tr w:rsidR="005842CF" w:rsidRPr="000345FE" w:rsidTr="00F33143">
        <w:trPr>
          <w:trHeight w:val="165"/>
        </w:trPr>
        <w:tc>
          <w:tcPr>
            <w:tcW w:w="1925" w:type="dxa"/>
            <w:vMerge/>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p>
        </w:tc>
        <w:tc>
          <w:tcPr>
            <w:tcW w:w="7431" w:type="dxa"/>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Pr="000345FE">
              <w:rPr>
                <w:rFonts w:ascii="Times New Roman" w:hAnsi="Times New Roman" w:cs="Times New Roman"/>
                <w:sz w:val="24"/>
                <w:szCs w:val="24"/>
              </w:rPr>
              <w:t>erme avicole de Simbok (ETOA-KOSS)</w:t>
            </w:r>
          </w:p>
        </w:tc>
      </w:tr>
      <w:tr w:rsidR="005842CF" w:rsidRPr="000345FE" w:rsidTr="00F33143">
        <w:trPr>
          <w:trHeight w:val="165"/>
        </w:trPr>
        <w:tc>
          <w:tcPr>
            <w:tcW w:w="1925" w:type="dxa"/>
            <w:vMerge/>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p>
        </w:tc>
        <w:tc>
          <w:tcPr>
            <w:tcW w:w="7431" w:type="dxa"/>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Ferme avicole de Mbankomo</w:t>
            </w:r>
          </w:p>
        </w:tc>
      </w:tr>
      <w:tr w:rsidR="005842CF" w:rsidRPr="000345FE" w:rsidTr="00F33143">
        <w:trPr>
          <w:trHeight w:val="165"/>
        </w:trPr>
        <w:tc>
          <w:tcPr>
            <w:tcW w:w="1925" w:type="dxa"/>
            <w:vMerge/>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p>
        </w:tc>
        <w:tc>
          <w:tcPr>
            <w:tcW w:w="7431" w:type="dxa"/>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Ferme avicole d’Ahala</w:t>
            </w:r>
          </w:p>
        </w:tc>
      </w:tr>
      <w:tr w:rsidR="005842CF" w:rsidRPr="000345FE" w:rsidTr="00F33143">
        <w:trPr>
          <w:trHeight w:val="660"/>
        </w:trPr>
        <w:tc>
          <w:tcPr>
            <w:tcW w:w="1925" w:type="dxa"/>
            <w:vMerge w:val="restart"/>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r w:rsidRPr="000345FE">
              <w:rPr>
                <w:rFonts w:ascii="Times New Roman" w:hAnsi="Times New Roman" w:cs="Times New Roman"/>
                <w:sz w:val="24"/>
                <w:szCs w:val="24"/>
              </w:rPr>
              <w:t xml:space="preserve">Douala </w:t>
            </w:r>
          </w:p>
        </w:tc>
        <w:tc>
          <w:tcPr>
            <w:tcW w:w="7431" w:type="dxa"/>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p>
          <w:p w:rsidR="005842CF" w:rsidRPr="000345FE" w:rsidRDefault="005842CF" w:rsidP="009A29BD">
            <w:pPr>
              <w:tabs>
                <w:tab w:val="left" w:pos="21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Ferme avicole polyvalente de Douala (FAP) </w:t>
            </w:r>
          </w:p>
          <w:p w:rsidR="005842CF" w:rsidRPr="000345FE" w:rsidRDefault="005842CF" w:rsidP="009A29BD">
            <w:pPr>
              <w:tabs>
                <w:tab w:val="left" w:pos="2169"/>
              </w:tabs>
              <w:spacing w:after="0" w:line="240" w:lineRule="auto"/>
              <w:jc w:val="both"/>
              <w:rPr>
                <w:rFonts w:ascii="Times New Roman" w:hAnsi="Times New Roman" w:cs="Times New Roman"/>
                <w:sz w:val="24"/>
                <w:szCs w:val="24"/>
              </w:rPr>
            </w:pPr>
          </w:p>
        </w:tc>
      </w:tr>
      <w:tr w:rsidR="005842CF" w:rsidRPr="000345FE" w:rsidTr="00F33143">
        <w:trPr>
          <w:trHeight w:val="370"/>
        </w:trPr>
        <w:tc>
          <w:tcPr>
            <w:tcW w:w="1925" w:type="dxa"/>
            <w:vMerge/>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p>
        </w:tc>
        <w:tc>
          <w:tcPr>
            <w:tcW w:w="7431" w:type="dxa"/>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 station avicole de Douala-Bassa,</w:t>
            </w:r>
          </w:p>
        </w:tc>
      </w:tr>
      <w:tr w:rsidR="005842CF" w:rsidRPr="000345FE" w:rsidTr="00F33143">
        <w:trPr>
          <w:trHeight w:val="370"/>
        </w:trPr>
        <w:tc>
          <w:tcPr>
            <w:tcW w:w="1925" w:type="dxa"/>
            <w:vMerge/>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p>
        </w:tc>
        <w:tc>
          <w:tcPr>
            <w:tcW w:w="7431" w:type="dxa"/>
          </w:tcPr>
          <w:p w:rsidR="005842CF" w:rsidRPr="000345FE" w:rsidRDefault="005842CF" w:rsidP="009A29BD">
            <w:pPr>
              <w:tabs>
                <w:tab w:val="left" w:pos="21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Feeds and Chickens</w:t>
            </w:r>
          </w:p>
        </w:tc>
      </w:tr>
    </w:tbl>
    <w:p w:rsidR="005570CA" w:rsidRPr="000345FE" w:rsidRDefault="006B44E7" w:rsidP="005F2F80">
      <w:pPr>
        <w:tabs>
          <w:tab w:val="left" w:pos="2169"/>
        </w:tabs>
        <w:jc w:val="both"/>
        <w:rPr>
          <w:rFonts w:ascii="Times New Roman" w:hAnsi="Times New Roman" w:cs="Times New Roman"/>
          <w:sz w:val="24"/>
          <w:szCs w:val="24"/>
        </w:rPr>
      </w:pPr>
      <w:r w:rsidRPr="006B44E7">
        <w:rPr>
          <w:rFonts w:ascii="Times New Roman" w:hAnsi="Times New Roman" w:cs="Times New Roman"/>
          <w:sz w:val="24"/>
          <w:szCs w:val="24"/>
          <w:u w:val="single"/>
        </w:rPr>
        <w:t>Source</w:t>
      </w:r>
      <w:r>
        <w:rPr>
          <w:rFonts w:ascii="Times New Roman" w:hAnsi="Times New Roman" w:cs="Times New Roman"/>
          <w:sz w:val="24"/>
          <w:szCs w:val="24"/>
        </w:rPr>
        <w:t xml:space="preserve"> : par nos soins </w:t>
      </w:r>
      <w:r w:rsidR="005570CA" w:rsidRPr="000345FE">
        <w:rPr>
          <w:rFonts w:ascii="Times New Roman" w:hAnsi="Times New Roman" w:cs="Times New Roman"/>
          <w:sz w:val="24"/>
          <w:szCs w:val="24"/>
        </w:rPr>
        <w:tab/>
      </w:r>
    </w:p>
    <w:p w:rsidR="003F05EE" w:rsidRDefault="00E841D5" w:rsidP="005F2F80">
      <w:pPr>
        <w:jc w:val="both"/>
        <w:rPr>
          <w:rFonts w:ascii="Times New Roman" w:hAnsi="Times New Roman" w:cs="Times New Roman"/>
          <w:sz w:val="24"/>
          <w:szCs w:val="24"/>
        </w:rPr>
      </w:pPr>
      <w:r>
        <w:rPr>
          <w:rFonts w:ascii="Times New Roman" w:hAnsi="Times New Roman" w:cs="Times New Roman"/>
          <w:sz w:val="24"/>
          <w:szCs w:val="24"/>
        </w:rPr>
        <w:t>Ainsi, les circuits de distribution et de vente des poulets sont constitués entre autres</w:t>
      </w:r>
      <w:r w:rsidR="003633FA">
        <w:rPr>
          <w:rFonts w:ascii="Times New Roman" w:hAnsi="Times New Roman" w:cs="Times New Roman"/>
          <w:sz w:val="24"/>
          <w:szCs w:val="24"/>
        </w:rPr>
        <w:t> </w:t>
      </w:r>
      <w:r w:rsidR="00245683">
        <w:rPr>
          <w:rFonts w:ascii="Times New Roman" w:hAnsi="Times New Roman" w:cs="Times New Roman"/>
          <w:sz w:val="24"/>
          <w:szCs w:val="24"/>
        </w:rPr>
        <w:t>des  fermes avicoles</w:t>
      </w:r>
      <w:r w:rsidR="007E2FC2">
        <w:rPr>
          <w:rFonts w:ascii="Times New Roman" w:hAnsi="Times New Roman" w:cs="Times New Roman"/>
          <w:sz w:val="24"/>
          <w:szCs w:val="24"/>
        </w:rPr>
        <w:t xml:space="preserve">, </w:t>
      </w:r>
      <w:r>
        <w:rPr>
          <w:rFonts w:ascii="Times New Roman" w:hAnsi="Times New Roman" w:cs="Times New Roman"/>
          <w:sz w:val="24"/>
          <w:szCs w:val="24"/>
        </w:rPr>
        <w:t xml:space="preserve">des </w:t>
      </w:r>
      <w:r w:rsidR="00295C01">
        <w:rPr>
          <w:rFonts w:ascii="Times New Roman" w:hAnsi="Times New Roman" w:cs="Times New Roman"/>
          <w:sz w:val="24"/>
          <w:szCs w:val="24"/>
        </w:rPr>
        <w:t>provende</w:t>
      </w:r>
      <w:r w:rsidR="00245683">
        <w:rPr>
          <w:rFonts w:ascii="Times New Roman" w:hAnsi="Times New Roman" w:cs="Times New Roman"/>
          <w:sz w:val="24"/>
          <w:szCs w:val="24"/>
        </w:rPr>
        <w:t>ries</w:t>
      </w:r>
      <w:r w:rsidR="003633FA">
        <w:rPr>
          <w:rFonts w:ascii="Times New Roman" w:hAnsi="Times New Roman" w:cs="Times New Roman"/>
          <w:sz w:val="24"/>
          <w:szCs w:val="24"/>
        </w:rPr>
        <w:t xml:space="preserve">, </w:t>
      </w:r>
      <w:r>
        <w:rPr>
          <w:rFonts w:ascii="Times New Roman" w:hAnsi="Times New Roman" w:cs="Times New Roman"/>
          <w:sz w:val="24"/>
          <w:szCs w:val="24"/>
        </w:rPr>
        <w:t xml:space="preserve">des </w:t>
      </w:r>
      <w:r w:rsidR="00245683">
        <w:rPr>
          <w:rFonts w:ascii="Times New Roman" w:hAnsi="Times New Roman" w:cs="Times New Roman"/>
          <w:sz w:val="24"/>
          <w:szCs w:val="24"/>
        </w:rPr>
        <w:t>rôtisseries</w:t>
      </w:r>
      <w:r>
        <w:rPr>
          <w:rFonts w:ascii="Times New Roman" w:hAnsi="Times New Roman" w:cs="Times New Roman"/>
          <w:sz w:val="24"/>
          <w:szCs w:val="24"/>
        </w:rPr>
        <w:t xml:space="preserve">, des restaurants, </w:t>
      </w:r>
      <w:r w:rsidR="006B44E7">
        <w:rPr>
          <w:rFonts w:ascii="Times New Roman" w:hAnsi="Times New Roman" w:cs="Times New Roman"/>
          <w:sz w:val="24"/>
          <w:szCs w:val="24"/>
        </w:rPr>
        <w:t xml:space="preserve">des hôtels et </w:t>
      </w:r>
      <w:r w:rsidR="007E2FC2">
        <w:rPr>
          <w:rFonts w:ascii="Times New Roman" w:hAnsi="Times New Roman" w:cs="Times New Roman"/>
          <w:sz w:val="24"/>
          <w:szCs w:val="24"/>
        </w:rPr>
        <w:t>des ménages)…</w:t>
      </w:r>
      <w:r w:rsidR="006B44E7">
        <w:rPr>
          <w:rFonts w:ascii="Times New Roman" w:hAnsi="Times New Roman" w:cs="Times New Roman"/>
          <w:sz w:val="24"/>
          <w:szCs w:val="24"/>
        </w:rPr>
        <w:t>etc.</w:t>
      </w:r>
      <w:r w:rsidR="00BF0761">
        <w:rPr>
          <w:rFonts w:ascii="Times New Roman" w:hAnsi="Times New Roman" w:cs="Times New Roman"/>
          <w:sz w:val="24"/>
          <w:szCs w:val="24"/>
        </w:rPr>
        <w:t xml:space="preserve"> qui abondent dans ces grandes métropoles urbaines.</w:t>
      </w:r>
      <w:r w:rsidR="00245683">
        <w:rPr>
          <w:rFonts w:ascii="Times New Roman" w:hAnsi="Times New Roman" w:cs="Times New Roman"/>
          <w:sz w:val="24"/>
          <w:szCs w:val="24"/>
        </w:rPr>
        <w:t xml:space="preserve"> </w:t>
      </w:r>
      <w:r w:rsidR="006B44E7">
        <w:rPr>
          <w:rFonts w:ascii="Times New Roman" w:hAnsi="Times New Roman" w:cs="Times New Roman"/>
          <w:sz w:val="24"/>
          <w:szCs w:val="24"/>
        </w:rPr>
        <w:t>Le fermier ou</w:t>
      </w:r>
      <w:r w:rsidR="00271258">
        <w:rPr>
          <w:rFonts w:ascii="Times New Roman" w:hAnsi="Times New Roman" w:cs="Times New Roman"/>
          <w:sz w:val="24"/>
          <w:szCs w:val="24"/>
        </w:rPr>
        <w:t xml:space="preserve"> t</w:t>
      </w:r>
      <w:r w:rsidR="006B44E7">
        <w:rPr>
          <w:rFonts w:ascii="Times New Roman" w:hAnsi="Times New Roman" w:cs="Times New Roman"/>
          <w:sz w:val="24"/>
          <w:szCs w:val="24"/>
        </w:rPr>
        <w:t>out autre membre de sa famille</w:t>
      </w:r>
      <w:r w:rsidR="00E347F4">
        <w:rPr>
          <w:rFonts w:ascii="Times New Roman" w:hAnsi="Times New Roman" w:cs="Times New Roman"/>
          <w:sz w:val="24"/>
          <w:szCs w:val="24"/>
        </w:rPr>
        <w:t xml:space="preserve"> vend le produit directement, </w:t>
      </w:r>
      <w:r w:rsidR="00FB30AE">
        <w:rPr>
          <w:rFonts w:ascii="Times New Roman" w:hAnsi="Times New Roman" w:cs="Times New Roman"/>
          <w:sz w:val="24"/>
          <w:szCs w:val="24"/>
        </w:rPr>
        <w:t xml:space="preserve">chez lui ou </w:t>
      </w:r>
      <w:r w:rsidR="00271258">
        <w:rPr>
          <w:rFonts w:ascii="Times New Roman" w:hAnsi="Times New Roman" w:cs="Times New Roman"/>
          <w:sz w:val="24"/>
          <w:szCs w:val="24"/>
        </w:rPr>
        <w:t>dans les marchés</w:t>
      </w:r>
      <w:r w:rsidR="00E347F4">
        <w:rPr>
          <w:rFonts w:ascii="Times New Roman" w:hAnsi="Times New Roman" w:cs="Times New Roman"/>
          <w:sz w:val="24"/>
          <w:szCs w:val="24"/>
        </w:rPr>
        <w:t>, aux grossistes, aux détaillants et souvent aux consommateurs</w:t>
      </w:r>
      <w:r w:rsidR="006B44E7">
        <w:rPr>
          <w:rFonts w:ascii="Times New Roman" w:hAnsi="Times New Roman" w:cs="Times New Roman"/>
          <w:sz w:val="24"/>
          <w:szCs w:val="24"/>
        </w:rPr>
        <w:t>.</w:t>
      </w:r>
      <w:r w:rsidR="00271258">
        <w:rPr>
          <w:rFonts w:ascii="Times New Roman" w:hAnsi="Times New Roman" w:cs="Times New Roman"/>
          <w:sz w:val="24"/>
          <w:szCs w:val="24"/>
        </w:rPr>
        <w:t xml:space="preserve">  </w:t>
      </w:r>
    </w:p>
    <w:p w:rsidR="00E86FF6" w:rsidRDefault="00E86FF6" w:rsidP="005F2F80">
      <w:pPr>
        <w:jc w:val="both"/>
        <w:rPr>
          <w:rFonts w:ascii="Times New Roman" w:hAnsi="Times New Roman" w:cs="Times New Roman"/>
          <w:sz w:val="24"/>
          <w:szCs w:val="24"/>
        </w:rPr>
      </w:pPr>
    </w:p>
    <w:p w:rsidR="00C00382" w:rsidRPr="00E347F4" w:rsidRDefault="00C00382" w:rsidP="005F2F80">
      <w:pPr>
        <w:jc w:val="both"/>
        <w:rPr>
          <w:rFonts w:ascii="Times New Roman" w:hAnsi="Times New Roman" w:cs="Times New Roman"/>
          <w:b/>
          <w:sz w:val="24"/>
          <w:szCs w:val="24"/>
        </w:rPr>
      </w:pPr>
      <w:r w:rsidRPr="00E347F4">
        <w:rPr>
          <w:rFonts w:ascii="Times New Roman" w:hAnsi="Times New Roman" w:cs="Times New Roman"/>
          <w:b/>
          <w:sz w:val="24"/>
          <w:szCs w:val="24"/>
          <w:u w:val="single"/>
        </w:rPr>
        <w:t>Tableau 8</w:t>
      </w:r>
      <w:r w:rsidR="00271258" w:rsidRPr="00E347F4">
        <w:rPr>
          <w:rFonts w:ascii="Times New Roman" w:hAnsi="Times New Roman" w:cs="Times New Roman"/>
          <w:b/>
          <w:sz w:val="24"/>
          <w:szCs w:val="24"/>
        </w:rPr>
        <w:t> : C</w:t>
      </w:r>
      <w:r w:rsidRPr="00E347F4">
        <w:rPr>
          <w:rFonts w:ascii="Times New Roman" w:hAnsi="Times New Roman" w:cs="Times New Roman"/>
          <w:b/>
          <w:sz w:val="24"/>
          <w:szCs w:val="24"/>
        </w:rPr>
        <w:t>ircuit</w:t>
      </w:r>
      <w:r w:rsidR="00271258" w:rsidRPr="00E347F4">
        <w:rPr>
          <w:rFonts w:ascii="Times New Roman" w:hAnsi="Times New Roman" w:cs="Times New Roman"/>
          <w:b/>
          <w:sz w:val="24"/>
          <w:szCs w:val="24"/>
        </w:rPr>
        <w:t>s</w:t>
      </w:r>
      <w:r w:rsidRPr="00E347F4">
        <w:rPr>
          <w:rFonts w:ascii="Times New Roman" w:hAnsi="Times New Roman" w:cs="Times New Roman"/>
          <w:b/>
          <w:sz w:val="24"/>
          <w:szCs w:val="24"/>
        </w:rPr>
        <w:t xml:space="preserve"> de distribution et de vente des poulets au </w:t>
      </w:r>
      <w:r w:rsidR="00DE5208" w:rsidRPr="00E347F4">
        <w:rPr>
          <w:rFonts w:ascii="Times New Roman" w:hAnsi="Times New Roman" w:cs="Times New Roman"/>
          <w:b/>
          <w:sz w:val="24"/>
          <w:szCs w:val="24"/>
        </w:rPr>
        <w:t>Cameroun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2048"/>
      </w:tblGrid>
      <w:tr w:rsidR="00E347F4" w:rsidRPr="009A29BD" w:rsidTr="00F33143">
        <w:tc>
          <w:tcPr>
            <w:tcW w:w="3070" w:type="dxa"/>
            <w:vMerge w:val="restart"/>
          </w:tcPr>
          <w:p w:rsidR="009A29BD" w:rsidRDefault="009A29BD" w:rsidP="009A29BD">
            <w:pPr>
              <w:spacing w:after="0" w:line="240" w:lineRule="auto"/>
              <w:jc w:val="both"/>
              <w:rPr>
                <w:rFonts w:ascii="Times New Roman" w:hAnsi="Times New Roman" w:cs="Times New Roman"/>
                <w:sz w:val="24"/>
                <w:szCs w:val="24"/>
              </w:rPr>
            </w:pPr>
          </w:p>
          <w:p w:rsidR="00E347F4" w:rsidRPr="009A29BD" w:rsidRDefault="00E347F4" w:rsidP="009A29BD">
            <w:pPr>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 xml:space="preserve">Producteur -fournisseur </w:t>
            </w:r>
          </w:p>
        </w:tc>
        <w:tc>
          <w:tcPr>
            <w:tcW w:w="3070" w:type="dxa"/>
          </w:tcPr>
          <w:p w:rsidR="00E347F4" w:rsidRPr="009A29BD" w:rsidRDefault="00E347F4" w:rsidP="009A29BD">
            <w:pPr>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Aviculteurs ou fermiers</w:t>
            </w:r>
          </w:p>
        </w:tc>
        <w:tc>
          <w:tcPr>
            <w:tcW w:w="2048" w:type="dxa"/>
            <w:vMerge w:val="restart"/>
            <w:textDirection w:val="tbRl"/>
          </w:tcPr>
          <w:p w:rsidR="00E347F4" w:rsidRPr="00E86FF6" w:rsidRDefault="00E347F4" w:rsidP="009A29BD">
            <w:pPr>
              <w:spacing w:after="0" w:line="240" w:lineRule="auto"/>
              <w:ind w:left="113" w:right="113"/>
              <w:jc w:val="center"/>
              <w:rPr>
                <w:rFonts w:ascii="Times New Roman" w:hAnsi="Times New Roman" w:cs="Times New Roman"/>
                <w:sz w:val="28"/>
                <w:szCs w:val="28"/>
              </w:rPr>
            </w:pPr>
            <w:r w:rsidRPr="00E86FF6">
              <w:rPr>
                <w:rFonts w:ascii="Times New Roman" w:hAnsi="Times New Roman" w:cs="Times New Roman"/>
                <w:sz w:val="28"/>
                <w:szCs w:val="28"/>
              </w:rPr>
              <w:t>Consommateurs</w:t>
            </w:r>
          </w:p>
        </w:tc>
      </w:tr>
      <w:tr w:rsidR="00E347F4" w:rsidRPr="009A29BD" w:rsidTr="00F33143">
        <w:tc>
          <w:tcPr>
            <w:tcW w:w="3070" w:type="dxa"/>
            <w:vMerge/>
          </w:tcPr>
          <w:p w:rsidR="00E347F4" w:rsidRPr="009A29BD" w:rsidRDefault="00E347F4" w:rsidP="009A29BD">
            <w:pPr>
              <w:spacing w:after="0" w:line="240" w:lineRule="auto"/>
              <w:jc w:val="both"/>
              <w:rPr>
                <w:rFonts w:ascii="Times New Roman" w:hAnsi="Times New Roman" w:cs="Times New Roman"/>
                <w:sz w:val="24"/>
                <w:szCs w:val="24"/>
              </w:rPr>
            </w:pPr>
          </w:p>
        </w:tc>
        <w:tc>
          <w:tcPr>
            <w:tcW w:w="3070" w:type="dxa"/>
          </w:tcPr>
          <w:p w:rsidR="00E347F4" w:rsidRPr="009A29BD" w:rsidRDefault="00E347F4" w:rsidP="009A29BD">
            <w:pPr>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Provendiers</w:t>
            </w:r>
          </w:p>
        </w:tc>
        <w:tc>
          <w:tcPr>
            <w:tcW w:w="2048" w:type="dxa"/>
            <w:vMerge/>
          </w:tcPr>
          <w:p w:rsidR="00E347F4" w:rsidRPr="009A29BD" w:rsidRDefault="00E347F4" w:rsidP="009A29BD">
            <w:pPr>
              <w:spacing w:after="0" w:line="240" w:lineRule="auto"/>
              <w:jc w:val="both"/>
              <w:rPr>
                <w:rFonts w:ascii="Times New Roman" w:hAnsi="Times New Roman" w:cs="Times New Roman"/>
                <w:sz w:val="24"/>
                <w:szCs w:val="24"/>
              </w:rPr>
            </w:pPr>
          </w:p>
        </w:tc>
      </w:tr>
      <w:tr w:rsidR="00E347F4" w:rsidRPr="009A29BD" w:rsidTr="00F33143">
        <w:tc>
          <w:tcPr>
            <w:tcW w:w="3070" w:type="dxa"/>
            <w:vMerge/>
          </w:tcPr>
          <w:p w:rsidR="00E347F4" w:rsidRPr="009A29BD" w:rsidRDefault="00E347F4" w:rsidP="009A29BD">
            <w:pPr>
              <w:spacing w:after="0" w:line="240" w:lineRule="auto"/>
              <w:jc w:val="both"/>
              <w:rPr>
                <w:rFonts w:ascii="Times New Roman" w:hAnsi="Times New Roman" w:cs="Times New Roman"/>
                <w:sz w:val="24"/>
                <w:szCs w:val="24"/>
              </w:rPr>
            </w:pPr>
          </w:p>
        </w:tc>
        <w:tc>
          <w:tcPr>
            <w:tcW w:w="3070" w:type="dxa"/>
          </w:tcPr>
          <w:p w:rsidR="00E347F4" w:rsidRPr="009A29BD" w:rsidRDefault="00E347F4" w:rsidP="009A29BD">
            <w:pPr>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 xml:space="preserve">Accouvreurs </w:t>
            </w:r>
          </w:p>
        </w:tc>
        <w:tc>
          <w:tcPr>
            <w:tcW w:w="2048" w:type="dxa"/>
            <w:vMerge/>
          </w:tcPr>
          <w:p w:rsidR="00E347F4" w:rsidRPr="009A29BD" w:rsidRDefault="00E347F4" w:rsidP="009A29BD">
            <w:pPr>
              <w:spacing w:after="0" w:line="240" w:lineRule="auto"/>
              <w:jc w:val="both"/>
              <w:rPr>
                <w:rFonts w:ascii="Times New Roman" w:hAnsi="Times New Roman" w:cs="Times New Roman"/>
                <w:sz w:val="24"/>
                <w:szCs w:val="24"/>
              </w:rPr>
            </w:pPr>
          </w:p>
        </w:tc>
      </w:tr>
      <w:tr w:rsidR="00E347F4" w:rsidRPr="009A29BD" w:rsidTr="00F33143">
        <w:tc>
          <w:tcPr>
            <w:tcW w:w="3070" w:type="dxa"/>
            <w:vMerge w:val="restart"/>
          </w:tcPr>
          <w:p w:rsidR="009A29BD" w:rsidRDefault="009A29BD" w:rsidP="009A29BD">
            <w:pPr>
              <w:spacing w:after="0" w:line="240" w:lineRule="auto"/>
              <w:jc w:val="both"/>
              <w:rPr>
                <w:rFonts w:ascii="Times New Roman" w:hAnsi="Times New Roman" w:cs="Times New Roman"/>
                <w:sz w:val="24"/>
                <w:szCs w:val="24"/>
              </w:rPr>
            </w:pPr>
          </w:p>
          <w:p w:rsidR="00E347F4" w:rsidRPr="009A29BD" w:rsidRDefault="00E347F4" w:rsidP="009A29BD">
            <w:pPr>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 xml:space="preserve">Les clients acheteurs </w:t>
            </w:r>
          </w:p>
        </w:tc>
        <w:tc>
          <w:tcPr>
            <w:tcW w:w="3070" w:type="dxa"/>
          </w:tcPr>
          <w:p w:rsidR="00E347F4" w:rsidRPr="009A29BD" w:rsidRDefault="00E347F4" w:rsidP="009A29BD">
            <w:pPr>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Grossistes</w:t>
            </w:r>
          </w:p>
        </w:tc>
        <w:tc>
          <w:tcPr>
            <w:tcW w:w="2048" w:type="dxa"/>
            <w:vMerge/>
          </w:tcPr>
          <w:p w:rsidR="00E347F4" w:rsidRPr="009A29BD" w:rsidRDefault="00E347F4" w:rsidP="009A29BD">
            <w:pPr>
              <w:spacing w:after="0" w:line="240" w:lineRule="auto"/>
              <w:jc w:val="both"/>
              <w:rPr>
                <w:rFonts w:ascii="Times New Roman" w:hAnsi="Times New Roman" w:cs="Times New Roman"/>
                <w:sz w:val="24"/>
                <w:szCs w:val="24"/>
              </w:rPr>
            </w:pPr>
          </w:p>
        </w:tc>
      </w:tr>
      <w:tr w:rsidR="00E347F4" w:rsidRPr="009A29BD" w:rsidTr="00F33143">
        <w:tc>
          <w:tcPr>
            <w:tcW w:w="3070" w:type="dxa"/>
            <w:vMerge/>
          </w:tcPr>
          <w:p w:rsidR="00E347F4" w:rsidRPr="009A29BD" w:rsidRDefault="00E347F4" w:rsidP="009A29BD">
            <w:pPr>
              <w:spacing w:after="0" w:line="240" w:lineRule="auto"/>
              <w:jc w:val="both"/>
              <w:rPr>
                <w:rFonts w:ascii="Times New Roman" w:hAnsi="Times New Roman" w:cs="Times New Roman"/>
                <w:sz w:val="24"/>
                <w:szCs w:val="24"/>
              </w:rPr>
            </w:pPr>
          </w:p>
        </w:tc>
        <w:tc>
          <w:tcPr>
            <w:tcW w:w="3070" w:type="dxa"/>
          </w:tcPr>
          <w:p w:rsidR="00E347F4" w:rsidRPr="009A29BD" w:rsidRDefault="00E347F4" w:rsidP="009A29BD">
            <w:pPr>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Détaillant</w:t>
            </w:r>
          </w:p>
        </w:tc>
        <w:tc>
          <w:tcPr>
            <w:tcW w:w="2048" w:type="dxa"/>
            <w:vMerge/>
          </w:tcPr>
          <w:p w:rsidR="00E347F4" w:rsidRPr="009A29BD" w:rsidRDefault="00E347F4" w:rsidP="009A29BD">
            <w:pPr>
              <w:spacing w:after="0" w:line="240" w:lineRule="auto"/>
              <w:jc w:val="both"/>
              <w:rPr>
                <w:rFonts w:ascii="Times New Roman" w:hAnsi="Times New Roman" w:cs="Times New Roman"/>
                <w:sz w:val="24"/>
                <w:szCs w:val="24"/>
              </w:rPr>
            </w:pPr>
          </w:p>
        </w:tc>
      </w:tr>
      <w:tr w:rsidR="00E347F4" w:rsidRPr="009A29BD" w:rsidTr="00F33143">
        <w:tc>
          <w:tcPr>
            <w:tcW w:w="3070" w:type="dxa"/>
            <w:vMerge/>
          </w:tcPr>
          <w:p w:rsidR="00E347F4" w:rsidRPr="009A29BD" w:rsidRDefault="00E347F4" w:rsidP="009A29BD">
            <w:pPr>
              <w:spacing w:after="0" w:line="240" w:lineRule="auto"/>
              <w:jc w:val="both"/>
              <w:rPr>
                <w:rFonts w:ascii="Times New Roman" w:hAnsi="Times New Roman" w:cs="Times New Roman"/>
                <w:sz w:val="24"/>
                <w:szCs w:val="24"/>
              </w:rPr>
            </w:pPr>
          </w:p>
        </w:tc>
        <w:tc>
          <w:tcPr>
            <w:tcW w:w="3070" w:type="dxa"/>
          </w:tcPr>
          <w:p w:rsidR="00E347F4" w:rsidRPr="009A29BD" w:rsidRDefault="00E347F4" w:rsidP="009A29BD">
            <w:pPr>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Restaurants</w:t>
            </w:r>
          </w:p>
        </w:tc>
        <w:tc>
          <w:tcPr>
            <w:tcW w:w="2048" w:type="dxa"/>
            <w:vMerge/>
          </w:tcPr>
          <w:p w:rsidR="00E347F4" w:rsidRPr="009A29BD" w:rsidRDefault="00E347F4" w:rsidP="009A29BD">
            <w:pPr>
              <w:spacing w:after="0" w:line="240" w:lineRule="auto"/>
              <w:jc w:val="both"/>
              <w:rPr>
                <w:rFonts w:ascii="Times New Roman" w:hAnsi="Times New Roman" w:cs="Times New Roman"/>
                <w:sz w:val="24"/>
                <w:szCs w:val="24"/>
              </w:rPr>
            </w:pPr>
          </w:p>
        </w:tc>
      </w:tr>
      <w:tr w:rsidR="00E347F4" w:rsidRPr="009A29BD" w:rsidTr="00F33143">
        <w:tc>
          <w:tcPr>
            <w:tcW w:w="3070" w:type="dxa"/>
            <w:vMerge/>
          </w:tcPr>
          <w:p w:rsidR="00E347F4" w:rsidRPr="009A29BD" w:rsidRDefault="00E347F4" w:rsidP="009A29BD">
            <w:pPr>
              <w:spacing w:after="0" w:line="240" w:lineRule="auto"/>
              <w:jc w:val="both"/>
              <w:rPr>
                <w:rFonts w:ascii="Times New Roman" w:hAnsi="Times New Roman" w:cs="Times New Roman"/>
                <w:sz w:val="24"/>
                <w:szCs w:val="24"/>
              </w:rPr>
            </w:pPr>
          </w:p>
        </w:tc>
        <w:tc>
          <w:tcPr>
            <w:tcW w:w="3070" w:type="dxa"/>
          </w:tcPr>
          <w:p w:rsidR="00E347F4" w:rsidRPr="009A29BD" w:rsidRDefault="00E347F4" w:rsidP="009A29BD">
            <w:pPr>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Hôtels</w:t>
            </w:r>
          </w:p>
        </w:tc>
        <w:tc>
          <w:tcPr>
            <w:tcW w:w="2048" w:type="dxa"/>
            <w:vMerge/>
          </w:tcPr>
          <w:p w:rsidR="00E347F4" w:rsidRPr="009A29BD" w:rsidRDefault="00E347F4" w:rsidP="009A29BD">
            <w:pPr>
              <w:spacing w:after="0" w:line="240" w:lineRule="auto"/>
              <w:jc w:val="both"/>
              <w:rPr>
                <w:rFonts w:ascii="Times New Roman" w:hAnsi="Times New Roman" w:cs="Times New Roman"/>
                <w:sz w:val="24"/>
                <w:szCs w:val="24"/>
              </w:rPr>
            </w:pPr>
          </w:p>
        </w:tc>
      </w:tr>
      <w:tr w:rsidR="00E347F4" w:rsidRPr="009A29BD" w:rsidTr="00F33143">
        <w:tc>
          <w:tcPr>
            <w:tcW w:w="3070" w:type="dxa"/>
            <w:vMerge/>
          </w:tcPr>
          <w:p w:rsidR="00E347F4" w:rsidRPr="009A29BD" w:rsidRDefault="00E347F4" w:rsidP="009A29BD">
            <w:pPr>
              <w:spacing w:after="0" w:line="240" w:lineRule="auto"/>
              <w:jc w:val="both"/>
              <w:rPr>
                <w:rFonts w:ascii="Times New Roman" w:hAnsi="Times New Roman" w:cs="Times New Roman"/>
                <w:sz w:val="24"/>
                <w:szCs w:val="24"/>
              </w:rPr>
            </w:pPr>
          </w:p>
        </w:tc>
        <w:tc>
          <w:tcPr>
            <w:tcW w:w="3070" w:type="dxa"/>
          </w:tcPr>
          <w:p w:rsidR="00E347F4" w:rsidRPr="009A29BD" w:rsidRDefault="00E347F4" w:rsidP="009A29BD">
            <w:pPr>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Rôtisseries</w:t>
            </w:r>
          </w:p>
        </w:tc>
        <w:tc>
          <w:tcPr>
            <w:tcW w:w="2048" w:type="dxa"/>
            <w:vMerge/>
          </w:tcPr>
          <w:p w:rsidR="00E347F4" w:rsidRPr="009A29BD" w:rsidRDefault="00E347F4" w:rsidP="009A29BD">
            <w:pPr>
              <w:spacing w:after="0" w:line="240" w:lineRule="auto"/>
              <w:jc w:val="both"/>
              <w:rPr>
                <w:rFonts w:ascii="Times New Roman" w:hAnsi="Times New Roman" w:cs="Times New Roman"/>
                <w:sz w:val="24"/>
                <w:szCs w:val="24"/>
              </w:rPr>
            </w:pPr>
          </w:p>
        </w:tc>
      </w:tr>
      <w:tr w:rsidR="00E347F4" w:rsidRPr="009A29BD" w:rsidTr="00F33143">
        <w:tc>
          <w:tcPr>
            <w:tcW w:w="3070" w:type="dxa"/>
            <w:vMerge/>
          </w:tcPr>
          <w:p w:rsidR="00E347F4" w:rsidRPr="009A29BD" w:rsidRDefault="00E347F4" w:rsidP="009A29BD">
            <w:pPr>
              <w:spacing w:after="0" w:line="240" w:lineRule="auto"/>
              <w:jc w:val="both"/>
              <w:rPr>
                <w:rFonts w:ascii="Times New Roman" w:hAnsi="Times New Roman" w:cs="Times New Roman"/>
                <w:sz w:val="24"/>
                <w:szCs w:val="24"/>
              </w:rPr>
            </w:pPr>
          </w:p>
        </w:tc>
        <w:tc>
          <w:tcPr>
            <w:tcW w:w="3070" w:type="dxa"/>
          </w:tcPr>
          <w:p w:rsidR="00E347F4" w:rsidRPr="009A29BD" w:rsidRDefault="00E347F4" w:rsidP="009A29BD">
            <w:pPr>
              <w:spacing w:after="0" w:line="240" w:lineRule="auto"/>
              <w:jc w:val="both"/>
              <w:rPr>
                <w:rFonts w:ascii="Times New Roman" w:hAnsi="Times New Roman" w:cs="Times New Roman"/>
                <w:sz w:val="24"/>
                <w:szCs w:val="24"/>
              </w:rPr>
            </w:pPr>
            <w:r w:rsidRPr="009A29BD">
              <w:rPr>
                <w:rFonts w:ascii="Times New Roman" w:hAnsi="Times New Roman" w:cs="Times New Roman"/>
                <w:sz w:val="24"/>
                <w:szCs w:val="24"/>
              </w:rPr>
              <w:t xml:space="preserve">Ménages </w:t>
            </w:r>
          </w:p>
        </w:tc>
        <w:tc>
          <w:tcPr>
            <w:tcW w:w="2048" w:type="dxa"/>
            <w:vMerge/>
          </w:tcPr>
          <w:p w:rsidR="00E347F4" w:rsidRPr="009A29BD" w:rsidRDefault="00E347F4" w:rsidP="009A29BD">
            <w:pPr>
              <w:spacing w:after="0" w:line="240" w:lineRule="auto"/>
              <w:jc w:val="both"/>
              <w:rPr>
                <w:rFonts w:ascii="Times New Roman" w:hAnsi="Times New Roman" w:cs="Times New Roman"/>
                <w:sz w:val="24"/>
                <w:szCs w:val="24"/>
              </w:rPr>
            </w:pPr>
          </w:p>
        </w:tc>
      </w:tr>
    </w:tbl>
    <w:p w:rsidR="00C00382" w:rsidRDefault="00E347F4" w:rsidP="005F2F80">
      <w:pPr>
        <w:jc w:val="both"/>
        <w:rPr>
          <w:rFonts w:ascii="Times New Roman" w:hAnsi="Times New Roman" w:cs="Times New Roman"/>
          <w:sz w:val="24"/>
          <w:szCs w:val="24"/>
        </w:rPr>
      </w:pPr>
      <w:r w:rsidRPr="00E347F4">
        <w:rPr>
          <w:rFonts w:ascii="Times New Roman" w:hAnsi="Times New Roman" w:cs="Times New Roman"/>
          <w:sz w:val="24"/>
          <w:szCs w:val="24"/>
          <w:u w:val="single"/>
        </w:rPr>
        <w:t>Source</w:t>
      </w:r>
      <w:r>
        <w:rPr>
          <w:rFonts w:ascii="Times New Roman" w:hAnsi="Times New Roman" w:cs="Times New Roman"/>
          <w:sz w:val="24"/>
          <w:szCs w:val="24"/>
        </w:rPr>
        <w:t> : par nos soins</w:t>
      </w:r>
    </w:p>
    <w:p w:rsidR="00B43805" w:rsidRPr="00E86FF6" w:rsidRDefault="00B43805" w:rsidP="005F2F80">
      <w:pPr>
        <w:jc w:val="both"/>
        <w:rPr>
          <w:rFonts w:ascii="Times New Roman" w:hAnsi="Times New Roman" w:cs="Times New Roman"/>
          <w:sz w:val="16"/>
          <w:szCs w:val="16"/>
        </w:rPr>
      </w:pPr>
    </w:p>
    <w:p w:rsidR="0037625B" w:rsidRPr="003F05EE" w:rsidRDefault="00B43805" w:rsidP="003F05EE">
      <w:pPr>
        <w:pStyle w:val="Sous-titre"/>
        <w:rPr>
          <w:b/>
        </w:rPr>
      </w:pPr>
      <w:bookmarkStart w:id="31" w:name="_Toc359833942"/>
      <w:r>
        <w:rPr>
          <w:b/>
        </w:rPr>
        <w:t>2</w:t>
      </w:r>
      <w:r w:rsidR="002B7CB8" w:rsidRPr="003F05EE">
        <w:rPr>
          <w:b/>
        </w:rPr>
        <w:t>-</w:t>
      </w:r>
      <w:r>
        <w:rPr>
          <w:b/>
        </w:rPr>
        <w:t xml:space="preserve"> </w:t>
      </w:r>
      <w:r w:rsidR="00866180" w:rsidRPr="003F05EE">
        <w:rPr>
          <w:b/>
        </w:rPr>
        <w:t xml:space="preserve"> </w:t>
      </w:r>
      <w:r w:rsidR="007A6554" w:rsidRPr="003F05EE">
        <w:rPr>
          <w:b/>
        </w:rPr>
        <w:t>Les circuits de distribution et de vente des poissons</w:t>
      </w:r>
      <w:bookmarkEnd w:id="31"/>
    </w:p>
    <w:p w:rsidR="0037625B" w:rsidRPr="0037625B" w:rsidRDefault="0037625B" w:rsidP="005F2F80">
      <w:pPr>
        <w:jc w:val="both"/>
        <w:rPr>
          <w:rFonts w:ascii="Times New Roman" w:hAnsi="Times New Roman" w:cs="Times New Roman"/>
          <w:sz w:val="24"/>
          <w:szCs w:val="24"/>
        </w:rPr>
      </w:pPr>
      <w:r w:rsidRPr="0037625B">
        <w:rPr>
          <w:rFonts w:ascii="Times New Roman" w:hAnsi="Times New Roman" w:cs="Times New Roman"/>
          <w:sz w:val="24"/>
          <w:szCs w:val="24"/>
        </w:rPr>
        <w:t>La pisciculture au Cameroun</w:t>
      </w:r>
      <w:r w:rsidR="00FB58FE">
        <w:rPr>
          <w:rFonts w:ascii="Times New Roman" w:hAnsi="Times New Roman" w:cs="Times New Roman"/>
          <w:sz w:val="24"/>
          <w:szCs w:val="24"/>
        </w:rPr>
        <w:t xml:space="preserve"> même si elle n’est pas très prisée</w:t>
      </w:r>
      <w:r w:rsidR="00A90BF1">
        <w:rPr>
          <w:rFonts w:ascii="Times New Roman" w:hAnsi="Times New Roman" w:cs="Times New Roman"/>
          <w:sz w:val="24"/>
          <w:szCs w:val="24"/>
        </w:rPr>
        <w:t xml:space="preserve"> comme l’aviculture </w:t>
      </w:r>
      <w:r w:rsidR="00FB58FE">
        <w:rPr>
          <w:rFonts w:ascii="Times New Roman" w:hAnsi="Times New Roman" w:cs="Times New Roman"/>
          <w:sz w:val="24"/>
          <w:szCs w:val="24"/>
        </w:rPr>
        <w:t xml:space="preserve"> </w:t>
      </w:r>
      <w:r w:rsidR="00A90BF1">
        <w:rPr>
          <w:rFonts w:ascii="Times New Roman" w:hAnsi="Times New Roman" w:cs="Times New Roman"/>
          <w:sz w:val="24"/>
          <w:szCs w:val="24"/>
        </w:rPr>
        <w:t xml:space="preserve">dispose </w:t>
      </w:r>
      <w:r w:rsidR="00FB58FE">
        <w:rPr>
          <w:rFonts w:ascii="Times New Roman" w:hAnsi="Times New Roman" w:cs="Times New Roman"/>
          <w:sz w:val="24"/>
          <w:szCs w:val="24"/>
        </w:rPr>
        <w:t xml:space="preserve">des atouts géographiques favorables à son </w:t>
      </w:r>
      <w:r w:rsidR="00857EB0">
        <w:rPr>
          <w:rFonts w:ascii="Times New Roman" w:hAnsi="Times New Roman" w:cs="Times New Roman"/>
          <w:sz w:val="24"/>
          <w:szCs w:val="24"/>
        </w:rPr>
        <w:t>développement</w:t>
      </w:r>
      <w:r w:rsidR="00FB58FE">
        <w:rPr>
          <w:rFonts w:ascii="Times New Roman" w:hAnsi="Times New Roman" w:cs="Times New Roman"/>
          <w:sz w:val="24"/>
          <w:szCs w:val="24"/>
        </w:rPr>
        <w:t xml:space="preserve">. </w:t>
      </w:r>
      <w:r w:rsidRPr="0037625B">
        <w:rPr>
          <w:rFonts w:ascii="Times New Roman" w:hAnsi="Times New Roman" w:cs="Times New Roman"/>
          <w:sz w:val="24"/>
          <w:szCs w:val="24"/>
        </w:rPr>
        <w:t>La production annuelle est estimée à près de 60.000 tonnes dont 10.000 tonnes de crevettes et 50.000 tonnes</w:t>
      </w:r>
      <w:r>
        <w:rPr>
          <w:rStyle w:val="Appelnotedebasdep"/>
          <w:rFonts w:ascii="Times New Roman" w:hAnsi="Times New Roman" w:cs="Times New Roman"/>
          <w:sz w:val="24"/>
          <w:szCs w:val="24"/>
        </w:rPr>
        <w:footnoteReference w:id="23"/>
      </w:r>
      <w:r w:rsidRPr="0037625B">
        <w:rPr>
          <w:rFonts w:ascii="Times New Roman" w:hAnsi="Times New Roman" w:cs="Times New Roman"/>
          <w:sz w:val="24"/>
          <w:szCs w:val="24"/>
        </w:rPr>
        <w:t xml:space="preserve"> de poissons</w:t>
      </w:r>
      <w:r>
        <w:rPr>
          <w:rFonts w:ascii="Times New Roman" w:hAnsi="Times New Roman" w:cs="Times New Roman"/>
          <w:sz w:val="24"/>
          <w:szCs w:val="24"/>
        </w:rPr>
        <w:t>.</w:t>
      </w:r>
      <w:r w:rsidRPr="0037625B">
        <w:rPr>
          <w:rFonts w:ascii="Times New Roman" w:hAnsi="Times New Roman" w:cs="Times New Roman"/>
          <w:sz w:val="24"/>
          <w:szCs w:val="24"/>
        </w:rPr>
        <w:t xml:space="preserve"> </w:t>
      </w:r>
      <w:r w:rsidR="00FB58FE">
        <w:rPr>
          <w:rFonts w:ascii="Times New Roman" w:hAnsi="Times New Roman" w:cs="Times New Roman"/>
          <w:sz w:val="24"/>
          <w:szCs w:val="24"/>
        </w:rPr>
        <w:t>Le secteur piscicole est essentiellement dominé par le système artisanal</w:t>
      </w:r>
      <w:r w:rsidR="00F55012">
        <w:rPr>
          <w:rFonts w:ascii="Times New Roman" w:hAnsi="Times New Roman" w:cs="Times New Roman"/>
          <w:sz w:val="24"/>
          <w:szCs w:val="24"/>
        </w:rPr>
        <w:t xml:space="preserve">, les autres systèmes </w:t>
      </w:r>
      <w:r w:rsidR="00857EB0">
        <w:rPr>
          <w:rFonts w:ascii="Times New Roman" w:hAnsi="Times New Roman" w:cs="Times New Roman"/>
          <w:sz w:val="24"/>
          <w:szCs w:val="24"/>
        </w:rPr>
        <w:t>(industrielle</w:t>
      </w:r>
      <w:r w:rsidR="00F55012">
        <w:rPr>
          <w:rFonts w:ascii="Times New Roman" w:hAnsi="Times New Roman" w:cs="Times New Roman"/>
          <w:sz w:val="24"/>
          <w:szCs w:val="24"/>
        </w:rPr>
        <w:t xml:space="preserve"> et continentale) sont </w:t>
      </w:r>
      <w:r w:rsidR="00857EB0">
        <w:rPr>
          <w:rFonts w:ascii="Times New Roman" w:hAnsi="Times New Roman" w:cs="Times New Roman"/>
          <w:sz w:val="24"/>
          <w:szCs w:val="24"/>
        </w:rPr>
        <w:t>pratiqués</w:t>
      </w:r>
      <w:r w:rsidR="00F55012">
        <w:rPr>
          <w:rFonts w:ascii="Times New Roman" w:hAnsi="Times New Roman" w:cs="Times New Roman"/>
          <w:sz w:val="24"/>
          <w:szCs w:val="24"/>
        </w:rPr>
        <w:t xml:space="preserve"> </w:t>
      </w:r>
      <w:r w:rsidR="00A90BF1">
        <w:rPr>
          <w:rFonts w:ascii="Times New Roman" w:hAnsi="Times New Roman" w:cs="Times New Roman"/>
          <w:sz w:val="24"/>
          <w:szCs w:val="24"/>
        </w:rPr>
        <w:t xml:space="preserve">avec une </w:t>
      </w:r>
      <w:r w:rsidR="00F55012">
        <w:rPr>
          <w:rFonts w:ascii="Times New Roman" w:hAnsi="Times New Roman" w:cs="Times New Roman"/>
          <w:sz w:val="24"/>
          <w:szCs w:val="24"/>
        </w:rPr>
        <w:t>faible intensité.</w:t>
      </w:r>
    </w:p>
    <w:p w:rsidR="0037625B" w:rsidRPr="00857EB0" w:rsidRDefault="00F55012" w:rsidP="005F2F80">
      <w:pPr>
        <w:tabs>
          <w:tab w:val="left" w:pos="1320"/>
        </w:tabs>
        <w:jc w:val="both"/>
        <w:rPr>
          <w:rFonts w:ascii="Times New Roman" w:hAnsi="Times New Roman" w:cs="Times New Roman"/>
          <w:b/>
          <w:sz w:val="24"/>
          <w:szCs w:val="24"/>
        </w:rPr>
      </w:pPr>
      <w:r w:rsidRPr="00857EB0">
        <w:rPr>
          <w:rFonts w:ascii="Times New Roman" w:hAnsi="Times New Roman" w:cs="Times New Roman"/>
          <w:b/>
          <w:sz w:val="24"/>
          <w:szCs w:val="24"/>
          <w:u w:val="single"/>
        </w:rPr>
        <w:t xml:space="preserve">Tableau </w:t>
      </w:r>
      <w:r w:rsidR="003F5DD6">
        <w:rPr>
          <w:rFonts w:ascii="Times New Roman" w:hAnsi="Times New Roman" w:cs="Times New Roman"/>
          <w:b/>
          <w:sz w:val="24"/>
          <w:szCs w:val="24"/>
          <w:u w:val="single"/>
        </w:rPr>
        <w:t>9</w:t>
      </w:r>
      <w:r w:rsidRPr="00857EB0">
        <w:rPr>
          <w:rFonts w:ascii="Times New Roman" w:hAnsi="Times New Roman" w:cs="Times New Roman"/>
          <w:b/>
          <w:sz w:val="24"/>
          <w:szCs w:val="24"/>
        </w:rPr>
        <w:t> : Evolution  de la production halieutique (en tonnes)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505"/>
        <w:gridCol w:w="1505"/>
        <w:gridCol w:w="1505"/>
        <w:gridCol w:w="1505"/>
        <w:gridCol w:w="1507"/>
      </w:tblGrid>
      <w:tr w:rsidR="00F55012" w:rsidTr="00F33143">
        <w:tc>
          <w:tcPr>
            <w:tcW w:w="1535" w:type="dxa"/>
          </w:tcPr>
          <w:p w:rsidR="00F55012" w:rsidRPr="00857EB0" w:rsidRDefault="00F55012" w:rsidP="00F33143">
            <w:pPr>
              <w:tabs>
                <w:tab w:val="left" w:pos="1320"/>
              </w:tabs>
              <w:spacing w:after="0" w:line="240" w:lineRule="auto"/>
              <w:jc w:val="both"/>
              <w:rPr>
                <w:rFonts w:ascii="Times New Roman" w:hAnsi="Times New Roman" w:cs="Times New Roman"/>
                <w:b/>
                <w:sz w:val="24"/>
                <w:szCs w:val="24"/>
              </w:rPr>
            </w:pPr>
            <w:r w:rsidRPr="00857EB0">
              <w:rPr>
                <w:rFonts w:ascii="Times New Roman" w:hAnsi="Times New Roman" w:cs="Times New Roman"/>
                <w:b/>
                <w:sz w:val="24"/>
                <w:szCs w:val="24"/>
              </w:rPr>
              <w:t xml:space="preserve">Produits </w:t>
            </w:r>
          </w:p>
        </w:tc>
        <w:tc>
          <w:tcPr>
            <w:tcW w:w="1535" w:type="dxa"/>
          </w:tcPr>
          <w:p w:rsidR="00F55012" w:rsidRPr="00A90BF1" w:rsidRDefault="00F55012" w:rsidP="00F33143">
            <w:pPr>
              <w:tabs>
                <w:tab w:val="left" w:pos="1320"/>
              </w:tabs>
              <w:spacing w:after="0" w:line="240" w:lineRule="auto"/>
              <w:jc w:val="both"/>
              <w:rPr>
                <w:rFonts w:ascii="Times New Roman" w:hAnsi="Times New Roman" w:cs="Times New Roman"/>
                <w:b/>
                <w:sz w:val="24"/>
                <w:szCs w:val="24"/>
              </w:rPr>
            </w:pPr>
            <w:r w:rsidRPr="00A90BF1">
              <w:rPr>
                <w:rFonts w:ascii="Times New Roman" w:hAnsi="Times New Roman" w:cs="Times New Roman"/>
                <w:b/>
                <w:sz w:val="24"/>
                <w:szCs w:val="24"/>
              </w:rPr>
              <w:t>1996</w:t>
            </w:r>
          </w:p>
        </w:tc>
        <w:tc>
          <w:tcPr>
            <w:tcW w:w="1535" w:type="dxa"/>
          </w:tcPr>
          <w:p w:rsidR="00F55012" w:rsidRPr="00A90BF1" w:rsidRDefault="00F55012" w:rsidP="00F33143">
            <w:pPr>
              <w:tabs>
                <w:tab w:val="left" w:pos="1320"/>
              </w:tabs>
              <w:spacing w:after="0" w:line="240" w:lineRule="auto"/>
              <w:jc w:val="both"/>
              <w:rPr>
                <w:rFonts w:ascii="Times New Roman" w:hAnsi="Times New Roman" w:cs="Times New Roman"/>
                <w:b/>
                <w:sz w:val="24"/>
                <w:szCs w:val="24"/>
              </w:rPr>
            </w:pPr>
            <w:r w:rsidRPr="00A90BF1">
              <w:rPr>
                <w:rFonts w:ascii="Times New Roman" w:hAnsi="Times New Roman" w:cs="Times New Roman"/>
                <w:b/>
                <w:sz w:val="24"/>
                <w:szCs w:val="24"/>
              </w:rPr>
              <w:t>1997</w:t>
            </w:r>
          </w:p>
        </w:tc>
        <w:tc>
          <w:tcPr>
            <w:tcW w:w="1535" w:type="dxa"/>
          </w:tcPr>
          <w:p w:rsidR="00F55012" w:rsidRPr="00A90BF1" w:rsidRDefault="00F55012" w:rsidP="00F33143">
            <w:pPr>
              <w:tabs>
                <w:tab w:val="left" w:pos="1320"/>
              </w:tabs>
              <w:spacing w:after="0" w:line="240" w:lineRule="auto"/>
              <w:jc w:val="both"/>
              <w:rPr>
                <w:rFonts w:ascii="Times New Roman" w:hAnsi="Times New Roman" w:cs="Times New Roman"/>
                <w:b/>
                <w:sz w:val="24"/>
                <w:szCs w:val="24"/>
              </w:rPr>
            </w:pPr>
            <w:r w:rsidRPr="00A90BF1">
              <w:rPr>
                <w:rFonts w:ascii="Times New Roman" w:hAnsi="Times New Roman" w:cs="Times New Roman"/>
                <w:b/>
                <w:sz w:val="24"/>
                <w:szCs w:val="24"/>
              </w:rPr>
              <w:t>1998</w:t>
            </w:r>
          </w:p>
        </w:tc>
        <w:tc>
          <w:tcPr>
            <w:tcW w:w="1535" w:type="dxa"/>
          </w:tcPr>
          <w:p w:rsidR="00F55012" w:rsidRPr="00A90BF1" w:rsidRDefault="00F55012" w:rsidP="00F33143">
            <w:pPr>
              <w:tabs>
                <w:tab w:val="left" w:pos="1320"/>
              </w:tabs>
              <w:spacing w:after="0" w:line="240" w:lineRule="auto"/>
              <w:jc w:val="both"/>
              <w:rPr>
                <w:rFonts w:ascii="Times New Roman" w:hAnsi="Times New Roman" w:cs="Times New Roman"/>
                <w:b/>
                <w:sz w:val="24"/>
                <w:szCs w:val="24"/>
              </w:rPr>
            </w:pPr>
            <w:r w:rsidRPr="00A90BF1">
              <w:rPr>
                <w:rFonts w:ascii="Times New Roman" w:hAnsi="Times New Roman" w:cs="Times New Roman"/>
                <w:b/>
                <w:sz w:val="24"/>
                <w:szCs w:val="24"/>
              </w:rPr>
              <w:t>1999</w:t>
            </w:r>
          </w:p>
        </w:tc>
        <w:tc>
          <w:tcPr>
            <w:tcW w:w="1535" w:type="dxa"/>
          </w:tcPr>
          <w:p w:rsidR="00F55012" w:rsidRPr="00A90BF1" w:rsidRDefault="00F55012" w:rsidP="00F33143">
            <w:pPr>
              <w:tabs>
                <w:tab w:val="left" w:pos="1320"/>
              </w:tabs>
              <w:spacing w:after="0" w:line="240" w:lineRule="auto"/>
              <w:jc w:val="both"/>
              <w:rPr>
                <w:rFonts w:ascii="Times New Roman" w:hAnsi="Times New Roman" w:cs="Times New Roman"/>
                <w:b/>
                <w:sz w:val="24"/>
                <w:szCs w:val="24"/>
              </w:rPr>
            </w:pPr>
            <w:r w:rsidRPr="00A90BF1">
              <w:rPr>
                <w:rFonts w:ascii="Times New Roman" w:hAnsi="Times New Roman" w:cs="Times New Roman"/>
                <w:b/>
                <w:sz w:val="24"/>
                <w:szCs w:val="24"/>
              </w:rPr>
              <w:t>2000</w:t>
            </w:r>
          </w:p>
        </w:tc>
      </w:tr>
      <w:tr w:rsidR="00F55012" w:rsidTr="00F33143">
        <w:tc>
          <w:tcPr>
            <w:tcW w:w="1535" w:type="dxa"/>
          </w:tcPr>
          <w:p w:rsidR="00F55012" w:rsidRPr="00857EB0" w:rsidRDefault="00F55012" w:rsidP="00F33143">
            <w:pPr>
              <w:tabs>
                <w:tab w:val="left" w:pos="1320"/>
              </w:tabs>
              <w:spacing w:after="0" w:line="240" w:lineRule="auto"/>
              <w:jc w:val="both"/>
              <w:rPr>
                <w:rFonts w:ascii="Times New Roman" w:hAnsi="Times New Roman" w:cs="Times New Roman"/>
                <w:b/>
                <w:sz w:val="24"/>
                <w:szCs w:val="24"/>
              </w:rPr>
            </w:pPr>
            <w:r w:rsidRPr="00857EB0">
              <w:rPr>
                <w:rFonts w:ascii="Times New Roman" w:hAnsi="Times New Roman" w:cs="Times New Roman"/>
                <w:b/>
                <w:sz w:val="24"/>
                <w:szCs w:val="24"/>
              </w:rPr>
              <w:t>Pêche industrielle</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9 828</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7 999</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8 364</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7 117</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8 737,5</w:t>
            </w:r>
          </w:p>
        </w:tc>
      </w:tr>
      <w:tr w:rsidR="00F55012" w:rsidTr="00F33143">
        <w:tc>
          <w:tcPr>
            <w:tcW w:w="1535" w:type="dxa"/>
          </w:tcPr>
          <w:p w:rsidR="00F55012" w:rsidRPr="00857EB0" w:rsidRDefault="00F55012" w:rsidP="00F33143">
            <w:pPr>
              <w:tabs>
                <w:tab w:val="left" w:pos="1320"/>
              </w:tabs>
              <w:spacing w:after="0" w:line="240" w:lineRule="auto"/>
              <w:jc w:val="both"/>
              <w:rPr>
                <w:rFonts w:ascii="Times New Roman" w:hAnsi="Times New Roman" w:cs="Times New Roman"/>
                <w:b/>
                <w:sz w:val="24"/>
                <w:szCs w:val="24"/>
              </w:rPr>
            </w:pPr>
            <w:r w:rsidRPr="00857EB0">
              <w:rPr>
                <w:rFonts w:ascii="Times New Roman" w:hAnsi="Times New Roman" w:cs="Times New Roman"/>
                <w:b/>
                <w:sz w:val="24"/>
                <w:szCs w:val="24"/>
              </w:rPr>
              <w:t xml:space="preserve">Poissons </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9 258</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7 552</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7 953</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6 783</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8 034</w:t>
            </w:r>
          </w:p>
        </w:tc>
      </w:tr>
      <w:tr w:rsidR="00F55012" w:rsidTr="00F33143">
        <w:tc>
          <w:tcPr>
            <w:tcW w:w="1535" w:type="dxa"/>
          </w:tcPr>
          <w:p w:rsidR="00F55012" w:rsidRPr="00857EB0" w:rsidRDefault="00F55012" w:rsidP="00F33143">
            <w:pPr>
              <w:tabs>
                <w:tab w:val="left" w:pos="1320"/>
              </w:tabs>
              <w:spacing w:after="0" w:line="240" w:lineRule="auto"/>
              <w:jc w:val="both"/>
              <w:rPr>
                <w:rFonts w:ascii="Times New Roman" w:hAnsi="Times New Roman" w:cs="Times New Roman"/>
                <w:b/>
                <w:sz w:val="24"/>
                <w:szCs w:val="24"/>
              </w:rPr>
            </w:pPr>
            <w:r w:rsidRPr="00857EB0">
              <w:rPr>
                <w:rFonts w:ascii="Times New Roman" w:hAnsi="Times New Roman" w:cs="Times New Roman"/>
                <w:b/>
                <w:sz w:val="24"/>
                <w:szCs w:val="24"/>
              </w:rPr>
              <w:t>Crevettes et mollusques</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571</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447</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411</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334</w:t>
            </w:r>
          </w:p>
        </w:tc>
        <w:tc>
          <w:tcPr>
            <w:tcW w:w="1535" w:type="dxa"/>
          </w:tcPr>
          <w:p w:rsidR="00F55012" w:rsidRDefault="00F55012"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703,5</w:t>
            </w:r>
          </w:p>
        </w:tc>
      </w:tr>
      <w:tr w:rsidR="00857EB0" w:rsidTr="00F33143">
        <w:tc>
          <w:tcPr>
            <w:tcW w:w="1535" w:type="dxa"/>
          </w:tcPr>
          <w:p w:rsidR="00857EB0" w:rsidRPr="00857EB0" w:rsidRDefault="00857EB0" w:rsidP="00F33143">
            <w:pPr>
              <w:tabs>
                <w:tab w:val="left" w:pos="1320"/>
              </w:tabs>
              <w:spacing w:after="0" w:line="240" w:lineRule="auto"/>
              <w:jc w:val="both"/>
              <w:rPr>
                <w:rFonts w:ascii="Times New Roman" w:hAnsi="Times New Roman" w:cs="Times New Roman"/>
                <w:b/>
                <w:sz w:val="24"/>
                <w:szCs w:val="24"/>
              </w:rPr>
            </w:pPr>
            <w:r w:rsidRPr="00857EB0">
              <w:rPr>
                <w:rFonts w:ascii="Times New Roman" w:hAnsi="Times New Roman" w:cs="Times New Roman"/>
                <w:b/>
                <w:sz w:val="24"/>
                <w:szCs w:val="24"/>
              </w:rPr>
              <w:t>Pêche maritime artisanale</w:t>
            </w:r>
          </w:p>
        </w:tc>
        <w:tc>
          <w:tcPr>
            <w:tcW w:w="1535" w:type="dxa"/>
          </w:tcPr>
          <w:p w:rsidR="00857EB0" w:rsidRDefault="00857EB0"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45 000</w:t>
            </w:r>
          </w:p>
        </w:tc>
        <w:tc>
          <w:tcPr>
            <w:tcW w:w="1535" w:type="dxa"/>
          </w:tcPr>
          <w:p w:rsidR="00857EB0" w:rsidRDefault="00857EB0" w:rsidP="00F33143">
            <w:pPr>
              <w:spacing w:after="0" w:line="240" w:lineRule="auto"/>
              <w:jc w:val="both"/>
            </w:pPr>
            <w:r w:rsidRPr="00CC56B3">
              <w:rPr>
                <w:rFonts w:ascii="Times New Roman" w:hAnsi="Times New Roman" w:cs="Times New Roman"/>
                <w:sz w:val="24"/>
                <w:szCs w:val="24"/>
              </w:rPr>
              <w:t>45 000</w:t>
            </w:r>
          </w:p>
        </w:tc>
        <w:tc>
          <w:tcPr>
            <w:tcW w:w="1535" w:type="dxa"/>
          </w:tcPr>
          <w:p w:rsidR="00857EB0" w:rsidRDefault="00857EB0" w:rsidP="00F33143">
            <w:pPr>
              <w:spacing w:after="0" w:line="240" w:lineRule="auto"/>
              <w:jc w:val="both"/>
            </w:pPr>
            <w:r w:rsidRPr="00CC56B3">
              <w:rPr>
                <w:rFonts w:ascii="Times New Roman" w:hAnsi="Times New Roman" w:cs="Times New Roman"/>
                <w:sz w:val="24"/>
                <w:szCs w:val="24"/>
              </w:rPr>
              <w:t>45 000</w:t>
            </w:r>
          </w:p>
        </w:tc>
        <w:tc>
          <w:tcPr>
            <w:tcW w:w="1535" w:type="dxa"/>
          </w:tcPr>
          <w:p w:rsidR="00857EB0" w:rsidRDefault="00857EB0" w:rsidP="00F33143">
            <w:pPr>
              <w:spacing w:after="0" w:line="240" w:lineRule="auto"/>
              <w:jc w:val="both"/>
            </w:pPr>
            <w:r w:rsidRPr="00CC56B3">
              <w:rPr>
                <w:rFonts w:ascii="Times New Roman" w:hAnsi="Times New Roman" w:cs="Times New Roman"/>
                <w:sz w:val="24"/>
                <w:szCs w:val="24"/>
              </w:rPr>
              <w:t>45 000</w:t>
            </w:r>
          </w:p>
        </w:tc>
        <w:tc>
          <w:tcPr>
            <w:tcW w:w="1535" w:type="dxa"/>
          </w:tcPr>
          <w:p w:rsidR="00857EB0" w:rsidRDefault="00857EB0" w:rsidP="00F33143">
            <w:pPr>
              <w:spacing w:after="0" w:line="240" w:lineRule="auto"/>
              <w:jc w:val="both"/>
            </w:pPr>
            <w:r w:rsidRPr="00CC56B3">
              <w:rPr>
                <w:rFonts w:ascii="Times New Roman" w:hAnsi="Times New Roman" w:cs="Times New Roman"/>
                <w:sz w:val="24"/>
                <w:szCs w:val="24"/>
              </w:rPr>
              <w:t>45 000</w:t>
            </w:r>
          </w:p>
        </w:tc>
      </w:tr>
      <w:tr w:rsidR="00F55012" w:rsidTr="00F33143">
        <w:tc>
          <w:tcPr>
            <w:tcW w:w="1535" w:type="dxa"/>
          </w:tcPr>
          <w:p w:rsidR="00F55012" w:rsidRPr="00857EB0" w:rsidRDefault="00F55012" w:rsidP="00F33143">
            <w:pPr>
              <w:tabs>
                <w:tab w:val="left" w:pos="1320"/>
              </w:tabs>
              <w:spacing w:after="0" w:line="240" w:lineRule="auto"/>
              <w:jc w:val="both"/>
              <w:rPr>
                <w:rFonts w:ascii="Times New Roman" w:hAnsi="Times New Roman" w:cs="Times New Roman"/>
                <w:b/>
                <w:sz w:val="24"/>
                <w:szCs w:val="24"/>
              </w:rPr>
            </w:pPr>
            <w:r w:rsidRPr="00857EB0">
              <w:rPr>
                <w:rFonts w:ascii="Times New Roman" w:hAnsi="Times New Roman" w:cs="Times New Roman"/>
                <w:b/>
                <w:sz w:val="24"/>
                <w:szCs w:val="24"/>
              </w:rPr>
              <w:t>Pêche continentale</w:t>
            </w:r>
          </w:p>
        </w:tc>
        <w:tc>
          <w:tcPr>
            <w:tcW w:w="1535" w:type="dxa"/>
          </w:tcPr>
          <w:p w:rsidR="00F55012" w:rsidRDefault="00857EB0"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555 000</w:t>
            </w:r>
          </w:p>
        </w:tc>
        <w:tc>
          <w:tcPr>
            <w:tcW w:w="1535" w:type="dxa"/>
          </w:tcPr>
          <w:p w:rsidR="00F55012" w:rsidRDefault="00857EB0"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55 000</w:t>
            </w:r>
          </w:p>
        </w:tc>
        <w:tc>
          <w:tcPr>
            <w:tcW w:w="1535" w:type="dxa"/>
          </w:tcPr>
          <w:p w:rsidR="00F55012" w:rsidRDefault="00857EB0"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55 000</w:t>
            </w:r>
          </w:p>
        </w:tc>
        <w:tc>
          <w:tcPr>
            <w:tcW w:w="1535" w:type="dxa"/>
          </w:tcPr>
          <w:p w:rsidR="00F55012" w:rsidRDefault="00857EB0"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555 000</w:t>
            </w:r>
          </w:p>
        </w:tc>
        <w:tc>
          <w:tcPr>
            <w:tcW w:w="1535" w:type="dxa"/>
          </w:tcPr>
          <w:p w:rsidR="00F55012" w:rsidRDefault="00857EB0"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55 000</w:t>
            </w:r>
          </w:p>
        </w:tc>
      </w:tr>
      <w:tr w:rsidR="00857EB0" w:rsidTr="00F33143">
        <w:tc>
          <w:tcPr>
            <w:tcW w:w="1535" w:type="dxa"/>
          </w:tcPr>
          <w:p w:rsidR="00857EB0" w:rsidRPr="00857EB0" w:rsidRDefault="00857EB0" w:rsidP="00F33143">
            <w:pPr>
              <w:tabs>
                <w:tab w:val="left" w:pos="1320"/>
              </w:tabs>
              <w:spacing w:after="0" w:line="240" w:lineRule="auto"/>
              <w:jc w:val="both"/>
              <w:rPr>
                <w:rFonts w:ascii="Times New Roman" w:hAnsi="Times New Roman" w:cs="Times New Roman"/>
                <w:b/>
                <w:sz w:val="24"/>
                <w:szCs w:val="24"/>
              </w:rPr>
            </w:pPr>
            <w:r w:rsidRPr="00857EB0">
              <w:rPr>
                <w:rFonts w:ascii="Times New Roman" w:hAnsi="Times New Roman" w:cs="Times New Roman"/>
                <w:b/>
                <w:sz w:val="24"/>
                <w:szCs w:val="24"/>
              </w:rPr>
              <w:t xml:space="preserve">Aquaculture </w:t>
            </w:r>
          </w:p>
        </w:tc>
        <w:tc>
          <w:tcPr>
            <w:tcW w:w="1535" w:type="dxa"/>
          </w:tcPr>
          <w:p w:rsidR="00857EB0" w:rsidRDefault="00857EB0" w:rsidP="00F33143">
            <w:pPr>
              <w:tabs>
                <w:tab w:val="left" w:pos="1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535" w:type="dxa"/>
          </w:tcPr>
          <w:p w:rsidR="00857EB0" w:rsidRDefault="00857EB0" w:rsidP="00F33143">
            <w:pPr>
              <w:spacing w:after="0" w:line="240" w:lineRule="auto"/>
              <w:jc w:val="both"/>
            </w:pPr>
            <w:r w:rsidRPr="00E400DF">
              <w:rPr>
                <w:rFonts w:ascii="Times New Roman" w:hAnsi="Times New Roman" w:cs="Times New Roman"/>
                <w:sz w:val="24"/>
                <w:szCs w:val="24"/>
              </w:rPr>
              <w:t>50</w:t>
            </w:r>
          </w:p>
        </w:tc>
        <w:tc>
          <w:tcPr>
            <w:tcW w:w="1535" w:type="dxa"/>
          </w:tcPr>
          <w:p w:rsidR="00857EB0" w:rsidRDefault="00857EB0" w:rsidP="00F33143">
            <w:pPr>
              <w:spacing w:after="0" w:line="240" w:lineRule="auto"/>
              <w:jc w:val="both"/>
            </w:pPr>
            <w:r w:rsidRPr="00E400DF">
              <w:rPr>
                <w:rFonts w:ascii="Times New Roman" w:hAnsi="Times New Roman" w:cs="Times New Roman"/>
                <w:sz w:val="24"/>
                <w:szCs w:val="24"/>
              </w:rPr>
              <w:t>50</w:t>
            </w:r>
          </w:p>
        </w:tc>
        <w:tc>
          <w:tcPr>
            <w:tcW w:w="1535" w:type="dxa"/>
          </w:tcPr>
          <w:p w:rsidR="00857EB0" w:rsidRDefault="00857EB0" w:rsidP="00F33143">
            <w:pPr>
              <w:spacing w:after="0" w:line="240" w:lineRule="auto"/>
              <w:jc w:val="both"/>
            </w:pPr>
            <w:r w:rsidRPr="00E400DF">
              <w:rPr>
                <w:rFonts w:ascii="Times New Roman" w:hAnsi="Times New Roman" w:cs="Times New Roman"/>
                <w:sz w:val="24"/>
                <w:szCs w:val="24"/>
              </w:rPr>
              <w:t>50</w:t>
            </w:r>
          </w:p>
        </w:tc>
        <w:tc>
          <w:tcPr>
            <w:tcW w:w="1535" w:type="dxa"/>
          </w:tcPr>
          <w:p w:rsidR="00857EB0" w:rsidRDefault="00857EB0" w:rsidP="00F33143">
            <w:pPr>
              <w:spacing w:after="0" w:line="240" w:lineRule="auto"/>
              <w:jc w:val="both"/>
            </w:pPr>
            <w:r w:rsidRPr="00E400DF">
              <w:rPr>
                <w:rFonts w:ascii="Times New Roman" w:hAnsi="Times New Roman" w:cs="Times New Roman"/>
                <w:sz w:val="24"/>
                <w:szCs w:val="24"/>
              </w:rPr>
              <w:t>50</w:t>
            </w:r>
          </w:p>
        </w:tc>
      </w:tr>
    </w:tbl>
    <w:p w:rsidR="00F55012" w:rsidRPr="00857EB0" w:rsidRDefault="00857EB0" w:rsidP="005F2F80">
      <w:pPr>
        <w:tabs>
          <w:tab w:val="left" w:pos="1320"/>
        </w:tabs>
        <w:jc w:val="both"/>
        <w:rPr>
          <w:rFonts w:ascii="Times New Roman" w:hAnsi="Times New Roman" w:cs="Times New Roman"/>
          <w:sz w:val="24"/>
          <w:szCs w:val="24"/>
        </w:rPr>
      </w:pPr>
      <w:r w:rsidRPr="00857EB0">
        <w:rPr>
          <w:rFonts w:ascii="Times New Roman" w:hAnsi="Times New Roman" w:cs="Times New Roman"/>
          <w:sz w:val="24"/>
          <w:szCs w:val="24"/>
          <w:u w:val="single"/>
        </w:rPr>
        <w:t>Source</w:t>
      </w:r>
      <w:r w:rsidRPr="00857EB0">
        <w:rPr>
          <w:rFonts w:ascii="Times New Roman" w:hAnsi="Times New Roman" w:cs="Times New Roman"/>
          <w:sz w:val="24"/>
          <w:szCs w:val="24"/>
        </w:rPr>
        <w:t> : MINEPIA/DIRPEC</w:t>
      </w:r>
    </w:p>
    <w:p w:rsidR="00857EB0" w:rsidRPr="00F55012" w:rsidRDefault="00231EA3" w:rsidP="005F2F80">
      <w:pPr>
        <w:tabs>
          <w:tab w:val="left" w:pos="1320"/>
        </w:tabs>
        <w:jc w:val="both"/>
        <w:rPr>
          <w:rFonts w:ascii="Times New Roman" w:hAnsi="Times New Roman" w:cs="Times New Roman"/>
          <w:sz w:val="24"/>
          <w:szCs w:val="24"/>
        </w:rPr>
      </w:pPr>
      <w:r>
        <w:rPr>
          <w:rFonts w:ascii="Times New Roman" w:hAnsi="Times New Roman" w:cs="Times New Roman"/>
          <w:sz w:val="24"/>
          <w:szCs w:val="24"/>
        </w:rPr>
        <w:t>Comme on le constate à partir de ce tableau</w:t>
      </w:r>
      <w:r w:rsidR="00DE607A">
        <w:rPr>
          <w:rFonts w:ascii="Times New Roman" w:hAnsi="Times New Roman" w:cs="Times New Roman"/>
          <w:sz w:val="24"/>
          <w:szCs w:val="24"/>
        </w:rPr>
        <w:t xml:space="preserve"> et compte tenu des données statistiques non disponibles</w:t>
      </w:r>
      <w:r>
        <w:rPr>
          <w:rFonts w:ascii="Times New Roman" w:hAnsi="Times New Roman" w:cs="Times New Roman"/>
          <w:sz w:val="24"/>
          <w:szCs w:val="24"/>
        </w:rPr>
        <w:t>,  la production des poisson</w:t>
      </w:r>
      <w:r w:rsidR="00A90BF1">
        <w:rPr>
          <w:rFonts w:ascii="Times New Roman" w:hAnsi="Times New Roman" w:cs="Times New Roman"/>
          <w:sz w:val="24"/>
          <w:szCs w:val="24"/>
        </w:rPr>
        <w:t xml:space="preserve">s est assez élevée </w:t>
      </w:r>
      <w:r>
        <w:rPr>
          <w:rFonts w:ascii="Times New Roman" w:hAnsi="Times New Roman" w:cs="Times New Roman"/>
          <w:sz w:val="24"/>
          <w:szCs w:val="24"/>
        </w:rPr>
        <w:t xml:space="preserve"> soit 6 783 tonnes en 1999 contre 8 034 en 2000. </w:t>
      </w:r>
      <w:r w:rsidR="00430D6E">
        <w:rPr>
          <w:rFonts w:ascii="Times New Roman" w:hAnsi="Times New Roman" w:cs="Times New Roman"/>
          <w:sz w:val="24"/>
          <w:szCs w:val="24"/>
        </w:rPr>
        <w:t>En outre,</w:t>
      </w:r>
      <w:r w:rsidR="00A90BF1">
        <w:rPr>
          <w:rFonts w:ascii="Times New Roman" w:hAnsi="Times New Roman" w:cs="Times New Roman"/>
          <w:sz w:val="24"/>
          <w:szCs w:val="24"/>
        </w:rPr>
        <w:t xml:space="preserve"> la consommation en </w:t>
      </w:r>
      <w:r w:rsidR="00430D6E">
        <w:rPr>
          <w:rFonts w:ascii="Times New Roman" w:hAnsi="Times New Roman" w:cs="Times New Roman"/>
          <w:sz w:val="24"/>
          <w:szCs w:val="24"/>
        </w:rPr>
        <w:t xml:space="preserve"> </w:t>
      </w:r>
      <w:r w:rsidR="00A90BF1">
        <w:rPr>
          <w:rFonts w:ascii="Times New Roman" w:hAnsi="Times New Roman" w:cs="Times New Roman"/>
          <w:sz w:val="24"/>
          <w:szCs w:val="24"/>
        </w:rPr>
        <w:t>poissons est élevée</w:t>
      </w:r>
      <w:r w:rsidR="00430D6E">
        <w:rPr>
          <w:rFonts w:ascii="Times New Roman" w:hAnsi="Times New Roman" w:cs="Times New Roman"/>
          <w:sz w:val="24"/>
          <w:szCs w:val="24"/>
        </w:rPr>
        <w:t>, d’ailleurs en 2001, la consommation des ménages en poissons et produits de la pêche était estimée à plus de 182 milliards de FCFA</w:t>
      </w:r>
      <w:r w:rsidR="00430D6E">
        <w:rPr>
          <w:rStyle w:val="Appelnotedebasdep"/>
          <w:rFonts w:ascii="Times New Roman" w:hAnsi="Times New Roman" w:cs="Times New Roman"/>
          <w:sz w:val="24"/>
          <w:szCs w:val="24"/>
        </w:rPr>
        <w:footnoteReference w:id="24"/>
      </w:r>
      <w:r w:rsidR="00430D6E">
        <w:rPr>
          <w:rFonts w:ascii="Times New Roman" w:hAnsi="Times New Roman" w:cs="Times New Roman"/>
          <w:sz w:val="24"/>
          <w:szCs w:val="24"/>
        </w:rPr>
        <w:t xml:space="preserve">. </w:t>
      </w:r>
      <w:r w:rsidR="00B03B8F">
        <w:rPr>
          <w:rFonts w:ascii="Times New Roman" w:hAnsi="Times New Roman" w:cs="Times New Roman"/>
          <w:sz w:val="24"/>
          <w:szCs w:val="24"/>
        </w:rPr>
        <w:t xml:space="preserve">Cette consommation est </w:t>
      </w:r>
      <w:r w:rsidR="00A90BF1">
        <w:rPr>
          <w:rFonts w:ascii="Times New Roman" w:hAnsi="Times New Roman" w:cs="Times New Roman"/>
          <w:sz w:val="24"/>
          <w:szCs w:val="24"/>
        </w:rPr>
        <w:t>plus accrue</w:t>
      </w:r>
      <w:r w:rsidR="00B03B8F">
        <w:rPr>
          <w:rFonts w:ascii="Times New Roman" w:hAnsi="Times New Roman" w:cs="Times New Roman"/>
          <w:sz w:val="24"/>
          <w:szCs w:val="24"/>
        </w:rPr>
        <w:t xml:space="preserve"> dans les ménages urbains, </w:t>
      </w:r>
      <w:r w:rsidR="00F6246C">
        <w:rPr>
          <w:rFonts w:ascii="Times New Roman" w:hAnsi="Times New Roman" w:cs="Times New Roman"/>
          <w:sz w:val="24"/>
          <w:szCs w:val="24"/>
        </w:rPr>
        <w:t>par exemple Douala et Yaoundé absorbent plus de  la moitié</w:t>
      </w:r>
      <w:r w:rsidR="00F6246C">
        <w:rPr>
          <w:rStyle w:val="Appelnotedebasdep"/>
          <w:rFonts w:ascii="Times New Roman" w:hAnsi="Times New Roman" w:cs="Times New Roman"/>
          <w:sz w:val="24"/>
          <w:szCs w:val="24"/>
        </w:rPr>
        <w:footnoteReference w:id="25"/>
      </w:r>
      <w:r w:rsidR="00F6246C">
        <w:rPr>
          <w:rFonts w:ascii="Times New Roman" w:hAnsi="Times New Roman" w:cs="Times New Roman"/>
          <w:sz w:val="24"/>
          <w:szCs w:val="24"/>
        </w:rPr>
        <w:t xml:space="preserve"> des  poissons produits. </w:t>
      </w:r>
      <w:r w:rsidR="00A90BF1">
        <w:rPr>
          <w:rFonts w:ascii="Times New Roman" w:hAnsi="Times New Roman" w:cs="Times New Roman"/>
          <w:sz w:val="24"/>
          <w:szCs w:val="24"/>
        </w:rPr>
        <w:t xml:space="preserve">C’est ainsi </w:t>
      </w:r>
      <w:r>
        <w:rPr>
          <w:rFonts w:ascii="Times New Roman" w:hAnsi="Times New Roman" w:cs="Times New Roman"/>
          <w:sz w:val="24"/>
          <w:szCs w:val="24"/>
        </w:rPr>
        <w:t xml:space="preserve">qu’elle </w:t>
      </w:r>
      <w:r w:rsidR="00A90BF1">
        <w:rPr>
          <w:rFonts w:ascii="Times New Roman" w:hAnsi="Times New Roman" w:cs="Times New Roman"/>
          <w:sz w:val="24"/>
          <w:szCs w:val="24"/>
        </w:rPr>
        <w:t xml:space="preserve">est </w:t>
      </w:r>
      <w:r>
        <w:rPr>
          <w:rFonts w:ascii="Times New Roman" w:hAnsi="Times New Roman" w:cs="Times New Roman"/>
          <w:sz w:val="24"/>
          <w:szCs w:val="24"/>
        </w:rPr>
        <w:t xml:space="preserve">à l’origine du développement </w:t>
      </w:r>
      <w:r w:rsidR="00DE607A">
        <w:rPr>
          <w:rFonts w:ascii="Times New Roman" w:hAnsi="Times New Roman" w:cs="Times New Roman"/>
          <w:sz w:val="24"/>
          <w:szCs w:val="24"/>
        </w:rPr>
        <w:t xml:space="preserve">de cet emploi informel </w:t>
      </w:r>
      <w:r w:rsidR="00F6246C">
        <w:rPr>
          <w:rFonts w:ascii="Times New Roman" w:hAnsi="Times New Roman" w:cs="Times New Roman"/>
          <w:sz w:val="24"/>
          <w:szCs w:val="24"/>
        </w:rPr>
        <w:t>dit</w:t>
      </w:r>
      <w:r w:rsidR="00A90BF1">
        <w:rPr>
          <w:rFonts w:ascii="Times New Roman" w:hAnsi="Times New Roman" w:cs="Times New Roman"/>
          <w:sz w:val="24"/>
          <w:szCs w:val="24"/>
        </w:rPr>
        <w:t> </w:t>
      </w:r>
      <w:r w:rsidR="00F6246C">
        <w:rPr>
          <w:rFonts w:ascii="Times New Roman" w:hAnsi="Times New Roman" w:cs="Times New Roman"/>
          <w:sz w:val="24"/>
          <w:szCs w:val="24"/>
        </w:rPr>
        <w:t xml:space="preserve"> </w:t>
      </w:r>
      <w:r w:rsidR="00A90BF1">
        <w:rPr>
          <w:rFonts w:ascii="Times New Roman" w:hAnsi="Times New Roman" w:cs="Times New Roman"/>
          <w:sz w:val="24"/>
          <w:szCs w:val="24"/>
        </w:rPr>
        <w:t xml:space="preserve">« le </w:t>
      </w:r>
      <w:r w:rsidR="00F6246C">
        <w:rPr>
          <w:rFonts w:ascii="Times New Roman" w:hAnsi="Times New Roman" w:cs="Times New Roman"/>
          <w:sz w:val="24"/>
          <w:szCs w:val="24"/>
        </w:rPr>
        <w:t>nettoyage de poissons</w:t>
      </w:r>
      <w:r w:rsidR="00A90BF1">
        <w:rPr>
          <w:rFonts w:ascii="Times New Roman" w:hAnsi="Times New Roman" w:cs="Times New Roman"/>
          <w:sz w:val="24"/>
          <w:szCs w:val="24"/>
        </w:rPr>
        <w:t> »</w:t>
      </w:r>
      <w:r w:rsidR="00F6246C">
        <w:rPr>
          <w:rFonts w:ascii="Times New Roman" w:hAnsi="Times New Roman" w:cs="Times New Roman"/>
          <w:sz w:val="24"/>
          <w:szCs w:val="24"/>
        </w:rPr>
        <w:t xml:space="preserve"> </w:t>
      </w:r>
      <w:r w:rsidR="00A90BF1">
        <w:rPr>
          <w:rFonts w:ascii="Times New Roman" w:hAnsi="Times New Roman" w:cs="Times New Roman"/>
          <w:sz w:val="24"/>
          <w:szCs w:val="24"/>
        </w:rPr>
        <w:t>dans les marchés.</w:t>
      </w:r>
    </w:p>
    <w:p w:rsidR="0037625B" w:rsidRPr="00857EB0" w:rsidRDefault="00857EB0" w:rsidP="005F2F80">
      <w:pPr>
        <w:jc w:val="both"/>
        <w:rPr>
          <w:rFonts w:ascii="Times New Roman" w:hAnsi="Times New Roman" w:cs="Times New Roman"/>
          <w:sz w:val="24"/>
          <w:szCs w:val="24"/>
        </w:rPr>
      </w:pPr>
      <w:r w:rsidRPr="00857EB0">
        <w:rPr>
          <w:rFonts w:ascii="Times New Roman" w:hAnsi="Times New Roman" w:cs="Times New Roman"/>
          <w:sz w:val="24"/>
          <w:szCs w:val="24"/>
        </w:rPr>
        <w:t xml:space="preserve">Dans les marchés de Douala et </w:t>
      </w:r>
      <w:r>
        <w:rPr>
          <w:rFonts w:ascii="Times New Roman" w:hAnsi="Times New Roman" w:cs="Times New Roman"/>
          <w:sz w:val="24"/>
          <w:szCs w:val="24"/>
        </w:rPr>
        <w:t xml:space="preserve">de </w:t>
      </w:r>
      <w:r w:rsidRPr="00857EB0">
        <w:rPr>
          <w:rFonts w:ascii="Times New Roman" w:hAnsi="Times New Roman" w:cs="Times New Roman"/>
          <w:sz w:val="24"/>
          <w:szCs w:val="24"/>
        </w:rPr>
        <w:t xml:space="preserve">Yaoundé, </w:t>
      </w:r>
      <w:r w:rsidR="00C842BB">
        <w:rPr>
          <w:rFonts w:ascii="Times New Roman" w:hAnsi="Times New Roman" w:cs="Times New Roman"/>
          <w:sz w:val="24"/>
          <w:szCs w:val="24"/>
        </w:rPr>
        <w:t xml:space="preserve">il existe les </w:t>
      </w:r>
      <w:r w:rsidR="00C842BB" w:rsidRPr="00857EB0">
        <w:rPr>
          <w:rFonts w:ascii="Times New Roman" w:hAnsi="Times New Roman" w:cs="Times New Roman"/>
          <w:sz w:val="24"/>
          <w:szCs w:val="24"/>
        </w:rPr>
        <w:t>poissonneries</w:t>
      </w:r>
      <w:r w:rsidR="00C842BB">
        <w:rPr>
          <w:rFonts w:ascii="Times New Roman" w:hAnsi="Times New Roman" w:cs="Times New Roman"/>
          <w:sz w:val="24"/>
          <w:szCs w:val="24"/>
        </w:rPr>
        <w:t>,</w:t>
      </w:r>
      <w:r w:rsidR="00C842BB" w:rsidRPr="00857EB0">
        <w:rPr>
          <w:rFonts w:ascii="Times New Roman" w:hAnsi="Times New Roman" w:cs="Times New Roman"/>
          <w:sz w:val="24"/>
          <w:szCs w:val="24"/>
        </w:rPr>
        <w:t xml:space="preserve"> </w:t>
      </w:r>
      <w:r w:rsidR="00727770">
        <w:rPr>
          <w:rFonts w:ascii="Times New Roman" w:hAnsi="Times New Roman" w:cs="Times New Roman"/>
          <w:sz w:val="24"/>
          <w:szCs w:val="24"/>
        </w:rPr>
        <w:t>les étalage</w:t>
      </w:r>
      <w:r w:rsidR="00C842BB">
        <w:rPr>
          <w:rFonts w:ascii="Times New Roman" w:hAnsi="Times New Roman" w:cs="Times New Roman"/>
          <w:sz w:val="24"/>
          <w:szCs w:val="24"/>
        </w:rPr>
        <w:t>s,</w:t>
      </w:r>
      <w:r w:rsidR="00727770">
        <w:rPr>
          <w:rFonts w:ascii="Times New Roman" w:hAnsi="Times New Roman" w:cs="Times New Roman"/>
          <w:sz w:val="24"/>
          <w:szCs w:val="24"/>
        </w:rPr>
        <w:t xml:space="preserve"> les points de vente aux détails</w:t>
      </w:r>
      <w:r w:rsidR="00C842BB">
        <w:rPr>
          <w:rFonts w:ascii="Times New Roman" w:hAnsi="Times New Roman" w:cs="Times New Roman"/>
          <w:sz w:val="24"/>
          <w:szCs w:val="24"/>
        </w:rPr>
        <w:t xml:space="preserve"> et </w:t>
      </w:r>
      <w:r w:rsidR="00C842BB" w:rsidRPr="00857EB0">
        <w:rPr>
          <w:rFonts w:ascii="Times New Roman" w:hAnsi="Times New Roman" w:cs="Times New Roman"/>
          <w:sz w:val="24"/>
          <w:szCs w:val="24"/>
        </w:rPr>
        <w:t>les hangars de p</w:t>
      </w:r>
      <w:r w:rsidR="00C842BB">
        <w:rPr>
          <w:rFonts w:ascii="Times New Roman" w:hAnsi="Times New Roman" w:cs="Times New Roman"/>
          <w:sz w:val="24"/>
          <w:szCs w:val="24"/>
        </w:rPr>
        <w:t>oissons.</w:t>
      </w:r>
      <w:r w:rsidR="00C842BB" w:rsidRPr="00857EB0">
        <w:rPr>
          <w:rFonts w:ascii="Times New Roman" w:hAnsi="Times New Roman" w:cs="Times New Roman"/>
          <w:sz w:val="24"/>
          <w:szCs w:val="24"/>
        </w:rPr>
        <w:t xml:space="preserve"> </w:t>
      </w:r>
      <w:r w:rsidRPr="00857EB0">
        <w:rPr>
          <w:rFonts w:ascii="Times New Roman" w:hAnsi="Times New Roman" w:cs="Times New Roman"/>
          <w:sz w:val="24"/>
          <w:szCs w:val="24"/>
        </w:rPr>
        <w:t xml:space="preserve"> </w:t>
      </w:r>
      <w:r w:rsidR="00C842BB">
        <w:rPr>
          <w:rFonts w:ascii="Times New Roman" w:hAnsi="Times New Roman" w:cs="Times New Roman"/>
          <w:sz w:val="24"/>
          <w:szCs w:val="24"/>
        </w:rPr>
        <w:t xml:space="preserve">C’est à proximité de ces lieux </w:t>
      </w:r>
      <w:r w:rsidRPr="00857EB0">
        <w:rPr>
          <w:rFonts w:ascii="Times New Roman" w:hAnsi="Times New Roman" w:cs="Times New Roman"/>
          <w:sz w:val="24"/>
          <w:szCs w:val="24"/>
        </w:rPr>
        <w:t xml:space="preserve">que se </w:t>
      </w:r>
      <w:r w:rsidR="00C842BB">
        <w:rPr>
          <w:rFonts w:ascii="Times New Roman" w:hAnsi="Times New Roman" w:cs="Times New Roman"/>
          <w:sz w:val="24"/>
          <w:szCs w:val="24"/>
        </w:rPr>
        <w:t xml:space="preserve">déploie </w:t>
      </w:r>
      <w:r w:rsidRPr="00857EB0">
        <w:rPr>
          <w:rFonts w:ascii="Times New Roman" w:hAnsi="Times New Roman" w:cs="Times New Roman"/>
          <w:sz w:val="24"/>
          <w:szCs w:val="24"/>
        </w:rPr>
        <w:t>l’activité de nettoyage de poissons. L</w:t>
      </w:r>
      <w:r w:rsidR="00231EA3">
        <w:rPr>
          <w:rFonts w:ascii="Times New Roman" w:hAnsi="Times New Roman" w:cs="Times New Roman"/>
          <w:sz w:val="24"/>
          <w:szCs w:val="24"/>
        </w:rPr>
        <w:t>a majorité des</w:t>
      </w:r>
      <w:r w:rsidRPr="00857EB0">
        <w:rPr>
          <w:rFonts w:ascii="Times New Roman" w:hAnsi="Times New Roman" w:cs="Times New Roman"/>
          <w:sz w:val="24"/>
          <w:szCs w:val="24"/>
        </w:rPr>
        <w:t xml:space="preserve"> nettoyeurs sont constamment présent</w:t>
      </w:r>
      <w:r w:rsidR="004A6E9B">
        <w:rPr>
          <w:rFonts w:ascii="Times New Roman" w:hAnsi="Times New Roman" w:cs="Times New Roman"/>
          <w:sz w:val="24"/>
          <w:szCs w:val="24"/>
        </w:rPr>
        <w:t>s</w:t>
      </w:r>
      <w:r w:rsidRPr="00857EB0">
        <w:rPr>
          <w:rFonts w:ascii="Times New Roman" w:hAnsi="Times New Roman" w:cs="Times New Roman"/>
          <w:sz w:val="24"/>
          <w:szCs w:val="24"/>
        </w:rPr>
        <w:t xml:space="preserve"> dans les poissonneries et </w:t>
      </w:r>
      <w:r w:rsidR="00231EA3">
        <w:rPr>
          <w:rFonts w:ascii="Times New Roman" w:hAnsi="Times New Roman" w:cs="Times New Roman"/>
          <w:sz w:val="24"/>
          <w:szCs w:val="24"/>
        </w:rPr>
        <w:t xml:space="preserve"> y effectue</w:t>
      </w:r>
      <w:r w:rsidR="004A6E9B">
        <w:rPr>
          <w:rFonts w:ascii="Times New Roman" w:hAnsi="Times New Roman" w:cs="Times New Roman"/>
          <w:sz w:val="24"/>
          <w:szCs w:val="24"/>
        </w:rPr>
        <w:t>nt</w:t>
      </w:r>
      <w:r w:rsidR="00231EA3">
        <w:rPr>
          <w:rFonts w:ascii="Times New Roman" w:hAnsi="Times New Roman" w:cs="Times New Roman"/>
          <w:sz w:val="24"/>
          <w:szCs w:val="24"/>
        </w:rPr>
        <w:t xml:space="preserve"> souvent d’autres tâches comme la décharge </w:t>
      </w:r>
      <w:r w:rsidR="004A6E9B">
        <w:rPr>
          <w:rFonts w:ascii="Times New Roman" w:hAnsi="Times New Roman" w:cs="Times New Roman"/>
          <w:sz w:val="24"/>
          <w:szCs w:val="24"/>
        </w:rPr>
        <w:t>des cartons de poissons</w:t>
      </w:r>
      <w:r w:rsidR="00231EA3">
        <w:rPr>
          <w:rFonts w:ascii="Times New Roman" w:hAnsi="Times New Roman" w:cs="Times New Roman"/>
          <w:sz w:val="24"/>
          <w:szCs w:val="24"/>
        </w:rPr>
        <w:t xml:space="preserve">, </w:t>
      </w:r>
      <w:r w:rsidR="004A6E9B">
        <w:rPr>
          <w:rFonts w:ascii="Times New Roman" w:hAnsi="Times New Roman" w:cs="Times New Roman"/>
          <w:sz w:val="24"/>
          <w:szCs w:val="24"/>
        </w:rPr>
        <w:t>le nettoyage de la poissonnerie et</w:t>
      </w:r>
      <w:r w:rsidR="00231EA3">
        <w:rPr>
          <w:rFonts w:ascii="Times New Roman" w:hAnsi="Times New Roman" w:cs="Times New Roman"/>
          <w:sz w:val="24"/>
          <w:szCs w:val="24"/>
        </w:rPr>
        <w:t xml:space="preserve"> l’embal</w:t>
      </w:r>
      <w:r w:rsidR="004A6E9B">
        <w:rPr>
          <w:rFonts w:ascii="Times New Roman" w:hAnsi="Times New Roman" w:cs="Times New Roman"/>
          <w:sz w:val="24"/>
          <w:szCs w:val="24"/>
        </w:rPr>
        <w:t xml:space="preserve">lage des poissons. Tout ceci les </w:t>
      </w:r>
      <w:r w:rsidR="00231EA3">
        <w:rPr>
          <w:rFonts w:ascii="Times New Roman" w:hAnsi="Times New Roman" w:cs="Times New Roman"/>
          <w:sz w:val="24"/>
          <w:szCs w:val="24"/>
        </w:rPr>
        <w:t xml:space="preserve">rapproche davantage des clients </w:t>
      </w:r>
      <w:r w:rsidR="004A6E9B">
        <w:rPr>
          <w:rFonts w:ascii="Times New Roman" w:hAnsi="Times New Roman" w:cs="Times New Roman"/>
          <w:sz w:val="24"/>
          <w:szCs w:val="24"/>
        </w:rPr>
        <w:t xml:space="preserve">à qui ils proposent leur </w:t>
      </w:r>
      <w:r w:rsidR="00231EA3">
        <w:rPr>
          <w:rFonts w:ascii="Times New Roman" w:hAnsi="Times New Roman" w:cs="Times New Roman"/>
          <w:sz w:val="24"/>
          <w:szCs w:val="24"/>
        </w:rPr>
        <w:t>service</w:t>
      </w:r>
      <w:r w:rsidR="0032091A">
        <w:rPr>
          <w:rFonts w:ascii="Times New Roman" w:hAnsi="Times New Roman" w:cs="Times New Roman"/>
          <w:sz w:val="24"/>
          <w:szCs w:val="24"/>
        </w:rPr>
        <w:t>.</w:t>
      </w:r>
    </w:p>
    <w:p w:rsidR="00E1731B" w:rsidRDefault="00430D6E" w:rsidP="005F2F80">
      <w:pPr>
        <w:shd w:val="clear" w:color="auto" w:fill="FFFFFF"/>
        <w:spacing w:before="100" w:beforeAutospacing="1" w:after="100" w:afterAutospacing="1" w:line="240" w:lineRule="auto"/>
        <w:jc w:val="both"/>
        <w:rPr>
          <w:rFonts w:ascii="Times New Roman" w:hAnsi="Times New Roman" w:cs="Times New Roman"/>
          <w:sz w:val="24"/>
          <w:szCs w:val="24"/>
        </w:rPr>
      </w:pPr>
      <w:r w:rsidRPr="00F063DF">
        <w:rPr>
          <w:rFonts w:ascii="Times New Roman" w:hAnsi="Times New Roman" w:cs="Times New Roman"/>
          <w:sz w:val="24"/>
          <w:szCs w:val="24"/>
        </w:rPr>
        <w:t xml:space="preserve">Les poissons </w:t>
      </w:r>
      <w:r w:rsidR="00EE677B">
        <w:rPr>
          <w:rFonts w:ascii="Times New Roman" w:hAnsi="Times New Roman" w:cs="Times New Roman"/>
          <w:sz w:val="24"/>
          <w:szCs w:val="24"/>
        </w:rPr>
        <w:t>vendu</w:t>
      </w:r>
      <w:r w:rsidRPr="00F063DF">
        <w:rPr>
          <w:rFonts w:ascii="Times New Roman" w:hAnsi="Times New Roman" w:cs="Times New Roman"/>
          <w:sz w:val="24"/>
          <w:szCs w:val="24"/>
        </w:rPr>
        <w:t xml:space="preserve">s dans les marchés urbains proviennent </w:t>
      </w:r>
      <w:r w:rsidR="00EE677B">
        <w:rPr>
          <w:rFonts w:ascii="Times New Roman" w:hAnsi="Times New Roman" w:cs="Times New Roman"/>
          <w:sz w:val="24"/>
          <w:szCs w:val="24"/>
        </w:rPr>
        <w:t>de la pêche locale (l</w:t>
      </w:r>
      <w:r w:rsidR="00724B95">
        <w:rPr>
          <w:rFonts w:ascii="Times New Roman" w:hAnsi="Times New Roman" w:cs="Times New Roman"/>
          <w:sz w:val="24"/>
          <w:szCs w:val="24"/>
        </w:rPr>
        <w:t xml:space="preserve">es </w:t>
      </w:r>
      <w:r w:rsidR="00F063DF" w:rsidRPr="00F063DF">
        <w:rPr>
          <w:rFonts w:ascii="Times New Roman" w:hAnsi="Times New Roman" w:cs="Times New Roman"/>
          <w:sz w:val="24"/>
          <w:szCs w:val="24"/>
        </w:rPr>
        <w:t>étangs</w:t>
      </w:r>
      <w:r w:rsidR="007D35A2">
        <w:rPr>
          <w:rFonts w:ascii="Times New Roman" w:hAnsi="Times New Roman" w:cs="Times New Roman"/>
          <w:sz w:val="24"/>
          <w:szCs w:val="24"/>
        </w:rPr>
        <w:t xml:space="preserve"> </w:t>
      </w:r>
      <w:r w:rsidR="00724B95">
        <w:rPr>
          <w:rFonts w:ascii="Times New Roman" w:hAnsi="Times New Roman" w:cs="Times New Roman"/>
          <w:sz w:val="24"/>
          <w:szCs w:val="24"/>
        </w:rPr>
        <w:t>piscicoles</w:t>
      </w:r>
      <w:r w:rsidR="00F063DF" w:rsidRPr="00F063DF">
        <w:rPr>
          <w:rFonts w:ascii="Times New Roman" w:hAnsi="Times New Roman" w:cs="Times New Roman"/>
          <w:sz w:val="24"/>
          <w:szCs w:val="24"/>
        </w:rPr>
        <w:t xml:space="preserve"> </w:t>
      </w:r>
      <w:r w:rsidR="00F063DF">
        <w:rPr>
          <w:rFonts w:ascii="Times New Roman" w:hAnsi="Times New Roman" w:cs="Times New Roman"/>
          <w:sz w:val="24"/>
          <w:szCs w:val="24"/>
        </w:rPr>
        <w:t xml:space="preserve">et des ports </w:t>
      </w:r>
      <w:r w:rsidR="00F063DF" w:rsidRPr="00F063DF">
        <w:rPr>
          <w:rFonts w:ascii="Times New Roman" w:hAnsi="Times New Roman" w:cs="Times New Roman"/>
          <w:sz w:val="24"/>
          <w:szCs w:val="24"/>
        </w:rPr>
        <w:t>fonctionnels sur le territoire camerounais</w:t>
      </w:r>
      <w:r w:rsidR="00EE677B">
        <w:rPr>
          <w:rFonts w:ascii="Times New Roman" w:hAnsi="Times New Roman" w:cs="Times New Roman"/>
          <w:sz w:val="24"/>
          <w:szCs w:val="24"/>
        </w:rPr>
        <w:t>) et de l’importation</w:t>
      </w:r>
      <w:r w:rsidR="00E1731B">
        <w:rPr>
          <w:rFonts w:ascii="Times New Roman" w:hAnsi="Times New Roman" w:cs="Times New Roman"/>
          <w:sz w:val="24"/>
          <w:szCs w:val="24"/>
        </w:rPr>
        <w:t xml:space="preserve">. </w:t>
      </w:r>
      <w:r w:rsidR="00EE677B">
        <w:rPr>
          <w:rFonts w:ascii="Times New Roman" w:hAnsi="Times New Roman" w:cs="Times New Roman"/>
          <w:sz w:val="24"/>
          <w:szCs w:val="24"/>
        </w:rPr>
        <w:t> </w:t>
      </w:r>
      <w:r w:rsidR="00E1731B">
        <w:rPr>
          <w:rFonts w:ascii="Times New Roman" w:hAnsi="Times New Roman" w:cs="Times New Roman"/>
          <w:sz w:val="24"/>
          <w:szCs w:val="24"/>
        </w:rPr>
        <w:t xml:space="preserve">Le </w:t>
      </w:r>
      <w:r w:rsidR="00EE677B" w:rsidRPr="000F4989">
        <w:rPr>
          <w:rFonts w:ascii="Times New Roman" w:eastAsia="Times New Roman" w:hAnsi="Times New Roman" w:cs="Times New Roman"/>
          <w:color w:val="000000"/>
          <w:sz w:val="24"/>
          <w:szCs w:val="24"/>
          <w:lang w:eastAsia="fr-FR"/>
        </w:rPr>
        <w:t>Sénégal et de la Mauritanie</w:t>
      </w:r>
      <w:r w:rsidR="00E1731B">
        <w:rPr>
          <w:rFonts w:ascii="Times New Roman" w:eastAsia="Times New Roman" w:hAnsi="Times New Roman" w:cs="Times New Roman"/>
          <w:color w:val="000000"/>
          <w:sz w:val="24"/>
          <w:szCs w:val="24"/>
          <w:lang w:eastAsia="fr-FR"/>
        </w:rPr>
        <w:t xml:space="preserve"> fournissent</w:t>
      </w:r>
      <w:r w:rsidR="00EE677B" w:rsidRPr="000F4989">
        <w:rPr>
          <w:rFonts w:ascii="Times New Roman" w:eastAsia="Times New Roman" w:hAnsi="Times New Roman" w:cs="Times New Roman"/>
          <w:color w:val="000000"/>
          <w:sz w:val="24"/>
          <w:szCs w:val="24"/>
          <w:lang w:eastAsia="fr-FR"/>
        </w:rPr>
        <w:t xml:space="preserve"> environ 70 %</w:t>
      </w:r>
      <w:r w:rsidR="00EE677B" w:rsidRPr="000F4989">
        <w:rPr>
          <w:rStyle w:val="Appelnotedebasdep"/>
          <w:rFonts w:ascii="Times New Roman" w:eastAsia="Times New Roman" w:hAnsi="Times New Roman" w:cs="Times New Roman"/>
          <w:color w:val="000000"/>
          <w:sz w:val="24"/>
          <w:szCs w:val="24"/>
          <w:lang w:eastAsia="fr-FR"/>
        </w:rPr>
        <w:footnoteReference w:id="26"/>
      </w:r>
      <w:r w:rsidR="00EE677B" w:rsidRPr="000F4989">
        <w:rPr>
          <w:rFonts w:ascii="Times New Roman" w:eastAsia="Times New Roman" w:hAnsi="Times New Roman" w:cs="Times New Roman"/>
          <w:color w:val="000000"/>
          <w:sz w:val="24"/>
          <w:szCs w:val="24"/>
          <w:lang w:eastAsia="fr-FR"/>
        </w:rPr>
        <w:t xml:space="preserve"> </w:t>
      </w:r>
      <w:r w:rsidR="00E1731B">
        <w:rPr>
          <w:rFonts w:ascii="Times New Roman" w:eastAsia="Times New Roman" w:hAnsi="Times New Roman" w:cs="Times New Roman"/>
          <w:color w:val="000000"/>
          <w:sz w:val="24"/>
          <w:szCs w:val="24"/>
          <w:lang w:eastAsia="fr-FR"/>
        </w:rPr>
        <w:t xml:space="preserve">des </w:t>
      </w:r>
      <w:r w:rsidR="00EE677B" w:rsidRPr="000F4989">
        <w:rPr>
          <w:rFonts w:ascii="Times New Roman" w:eastAsia="Times New Roman" w:hAnsi="Times New Roman" w:cs="Times New Roman"/>
          <w:color w:val="000000"/>
          <w:sz w:val="24"/>
          <w:szCs w:val="24"/>
          <w:lang w:eastAsia="fr-FR"/>
        </w:rPr>
        <w:t xml:space="preserve">sardinelles et </w:t>
      </w:r>
      <w:r w:rsidR="00E1731B">
        <w:rPr>
          <w:rFonts w:ascii="Times New Roman" w:eastAsia="Times New Roman" w:hAnsi="Times New Roman" w:cs="Times New Roman"/>
          <w:color w:val="000000"/>
          <w:sz w:val="24"/>
          <w:szCs w:val="24"/>
          <w:lang w:eastAsia="fr-FR"/>
        </w:rPr>
        <w:t xml:space="preserve">des </w:t>
      </w:r>
      <w:r w:rsidR="00EE677B" w:rsidRPr="000F4989">
        <w:rPr>
          <w:rFonts w:ascii="Times New Roman" w:eastAsia="Times New Roman" w:hAnsi="Times New Roman" w:cs="Times New Roman"/>
          <w:color w:val="000000"/>
          <w:sz w:val="24"/>
          <w:szCs w:val="24"/>
          <w:lang w:eastAsia="fr-FR"/>
        </w:rPr>
        <w:t>maquereaux</w:t>
      </w:r>
      <w:r w:rsidR="00E1731B">
        <w:rPr>
          <w:rFonts w:ascii="Times New Roman" w:eastAsia="Times New Roman" w:hAnsi="Times New Roman" w:cs="Times New Roman"/>
          <w:color w:val="000000"/>
          <w:sz w:val="24"/>
          <w:szCs w:val="24"/>
          <w:lang w:eastAsia="fr-FR"/>
        </w:rPr>
        <w:t xml:space="preserve"> qui sont les poissons les plus consommés. Quant aux</w:t>
      </w:r>
      <w:r w:rsidR="00F063DF">
        <w:rPr>
          <w:rFonts w:ascii="Times New Roman" w:hAnsi="Times New Roman" w:cs="Times New Roman"/>
          <w:sz w:val="24"/>
          <w:szCs w:val="24"/>
        </w:rPr>
        <w:t xml:space="preserve"> bateaux de pêche</w:t>
      </w:r>
      <w:r w:rsidR="00E1731B">
        <w:rPr>
          <w:rFonts w:ascii="Times New Roman" w:hAnsi="Times New Roman" w:cs="Times New Roman"/>
          <w:sz w:val="24"/>
          <w:szCs w:val="24"/>
        </w:rPr>
        <w:t>, ils</w:t>
      </w:r>
      <w:r w:rsidR="00F063DF">
        <w:rPr>
          <w:rFonts w:ascii="Times New Roman" w:hAnsi="Times New Roman" w:cs="Times New Roman"/>
          <w:sz w:val="24"/>
          <w:szCs w:val="24"/>
        </w:rPr>
        <w:t xml:space="preserve"> débarquent au port de Douala qui est la plus grande station de pêche du Cameroun </w:t>
      </w:r>
      <w:r w:rsidR="00DE7E53">
        <w:rPr>
          <w:rFonts w:ascii="Times New Roman" w:hAnsi="Times New Roman" w:cs="Times New Roman"/>
          <w:sz w:val="24"/>
          <w:szCs w:val="24"/>
        </w:rPr>
        <w:t>et aux ports de Kribi et</w:t>
      </w:r>
      <w:r w:rsidR="00F063DF">
        <w:rPr>
          <w:rFonts w:ascii="Times New Roman" w:hAnsi="Times New Roman" w:cs="Times New Roman"/>
          <w:sz w:val="24"/>
          <w:szCs w:val="24"/>
        </w:rPr>
        <w:t xml:space="preserve"> Tiko</w:t>
      </w:r>
      <w:r w:rsidR="00727770">
        <w:rPr>
          <w:rFonts w:ascii="Times New Roman" w:hAnsi="Times New Roman" w:cs="Times New Roman"/>
          <w:sz w:val="24"/>
          <w:szCs w:val="24"/>
        </w:rPr>
        <w:t xml:space="preserve"> considérés comme les principaux centres de distribution</w:t>
      </w:r>
      <w:r w:rsidR="00E1731B">
        <w:rPr>
          <w:rFonts w:ascii="Times New Roman" w:hAnsi="Times New Roman" w:cs="Times New Roman"/>
          <w:sz w:val="24"/>
          <w:szCs w:val="24"/>
        </w:rPr>
        <w:t>.  Ils</w:t>
      </w:r>
      <w:r w:rsidR="00727770">
        <w:rPr>
          <w:rFonts w:ascii="Times New Roman" w:hAnsi="Times New Roman" w:cs="Times New Roman"/>
          <w:sz w:val="24"/>
          <w:szCs w:val="24"/>
        </w:rPr>
        <w:t xml:space="preserve"> vont approvisionner le marché local ainsi que les marchés des localités proches et éloignées.</w:t>
      </w:r>
    </w:p>
    <w:p w:rsidR="00E5163B" w:rsidRPr="00E5163B" w:rsidRDefault="00ED5BE8" w:rsidP="005F2F80">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En ce qui concerne la pêche locale, les vendeurs se rendent auprès des pisciculteurs où ils achètent directement leurs poissons et d’autres pisciculteurs contactent directement les vendeurs sur le marché (c’est le cas par exemple des bars frais de Kribi et des silures  qui sont très sollicités).</w:t>
      </w:r>
      <w:r w:rsidR="00E5163B">
        <w:rPr>
          <w:rFonts w:ascii="Times New Roman" w:hAnsi="Times New Roman" w:cs="Times New Roman"/>
          <w:sz w:val="24"/>
          <w:szCs w:val="24"/>
        </w:rPr>
        <w:t xml:space="preserve"> L’importation est effectuée majoritairement par la société  CONGELCAM qui possède des grandes poissonneries qui desservent les villes camerounaises.</w:t>
      </w:r>
      <w:r w:rsidR="00F90126">
        <w:rPr>
          <w:rFonts w:ascii="Times New Roman" w:hAnsi="Times New Roman" w:cs="Times New Roman"/>
          <w:sz w:val="24"/>
          <w:szCs w:val="24"/>
        </w:rPr>
        <w:t xml:space="preserve"> </w:t>
      </w:r>
    </w:p>
    <w:p w:rsidR="00727770" w:rsidRPr="00727770" w:rsidRDefault="00727770" w:rsidP="005F2F80">
      <w:pPr>
        <w:jc w:val="both"/>
        <w:rPr>
          <w:rFonts w:ascii="Times New Roman" w:hAnsi="Times New Roman" w:cs="Times New Roman"/>
          <w:b/>
          <w:sz w:val="24"/>
          <w:szCs w:val="24"/>
        </w:rPr>
      </w:pPr>
      <w:r w:rsidRPr="00727770">
        <w:rPr>
          <w:rFonts w:ascii="Times New Roman" w:hAnsi="Times New Roman" w:cs="Times New Roman"/>
          <w:b/>
          <w:sz w:val="24"/>
          <w:szCs w:val="24"/>
          <w:u w:val="single"/>
        </w:rPr>
        <w:t>Tableau</w:t>
      </w:r>
      <w:r w:rsidR="00765F46">
        <w:rPr>
          <w:rFonts w:ascii="Times New Roman" w:hAnsi="Times New Roman" w:cs="Times New Roman"/>
          <w:b/>
          <w:sz w:val="24"/>
          <w:szCs w:val="24"/>
          <w:u w:val="single"/>
        </w:rPr>
        <w:t xml:space="preserve"> </w:t>
      </w:r>
      <w:r w:rsidR="00C00382">
        <w:rPr>
          <w:rFonts w:ascii="Times New Roman" w:hAnsi="Times New Roman" w:cs="Times New Roman"/>
          <w:b/>
          <w:sz w:val="24"/>
          <w:szCs w:val="24"/>
          <w:u w:val="single"/>
        </w:rPr>
        <w:t>1</w:t>
      </w:r>
      <w:r w:rsidR="003F5DD6">
        <w:rPr>
          <w:rFonts w:ascii="Times New Roman" w:hAnsi="Times New Roman" w:cs="Times New Roman"/>
          <w:b/>
          <w:sz w:val="24"/>
          <w:szCs w:val="24"/>
          <w:u w:val="single"/>
        </w:rPr>
        <w:t>0</w:t>
      </w:r>
      <w:r w:rsidRPr="00727770">
        <w:rPr>
          <w:rFonts w:ascii="Times New Roman" w:hAnsi="Times New Roman" w:cs="Times New Roman"/>
          <w:b/>
          <w:sz w:val="24"/>
          <w:szCs w:val="24"/>
        </w:rPr>
        <w:t xml:space="preserve"> : Circuits de distribution et de vente des poissons au Cameroun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76"/>
        <w:gridCol w:w="2977"/>
        <w:gridCol w:w="2410"/>
      </w:tblGrid>
      <w:tr w:rsidR="00245683" w:rsidRPr="002E10FA" w:rsidTr="00F33143">
        <w:trPr>
          <w:trHeight w:val="840"/>
        </w:trPr>
        <w:tc>
          <w:tcPr>
            <w:tcW w:w="2376" w:type="dxa"/>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Mareyage Frais</w:t>
            </w:r>
          </w:p>
        </w:tc>
        <w:tc>
          <w:tcPr>
            <w:tcW w:w="2977" w:type="dxa"/>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Grossiste</w:t>
            </w:r>
          </w:p>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Semi Grossiste</w:t>
            </w:r>
          </w:p>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Détaillant</w:t>
            </w:r>
          </w:p>
        </w:tc>
        <w:tc>
          <w:tcPr>
            <w:tcW w:w="2410" w:type="dxa"/>
            <w:vMerge w:val="restart"/>
            <w:textDirection w:val="tbRl"/>
            <w:hideMark/>
          </w:tcPr>
          <w:p w:rsidR="006264F7" w:rsidRDefault="006264F7" w:rsidP="00F33143">
            <w:pPr>
              <w:spacing w:after="0" w:line="240" w:lineRule="auto"/>
              <w:ind w:left="113" w:right="113"/>
              <w:jc w:val="center"/>
              <w:rPr>
                <w:rFonts w:ascii="Times New Roman" w:eastAsia="Times New Roman" w:hAnsi="Times New Roman" w:cs="Times New Roman"/>
                <w:bCs/>
                <w:sz w:val="28"/>
                <w:szCs w:val="28"/>
                <w:lang w:val="en-US" w:eastAsia="fr-FR"/>
              </w:rPr>
            </w:pPr>
          </w:p>
          <w:p w:rsidR="00295C01" w:rsidRPr="006264F7" w:rsidRDefault="006264F7" w:rsidP="00F33143">
            <w:pPr>
              <w:spacing w:after="0" w:line="240" w:lineRule="auto"/>
              <w:ind w:left="113" w:right="113"/>
              <w:jc w:val="center"/>
              <w:rPr>
                <w:rFonts w:ascii="Times New Roman" w:eastAsia="Times New Roman" w:hAnsi="Times New Roman" w:cs="Times New Roman"/>
                <w:bCs/>
                <w:sz w:val="28"/>
                <w:szCs w:val="28"/>
                <w:lang w:val="en-US" w:eastAsia="fr-FR"/>
              </w:rPr>
            </w:pPr>
            <w:r w:rsidRPr="006264F7">
              <w:rPr>
                <w:rFonts w:ascii="Times New Roman" w:eastAsia="Times New Roman" w:hAnsi="Times New Roman" w:cs="Times New Roman"/>
                <w:bCs/>
                <w:sz w:val="28"/>
                <w:szCs w:val="28"/>
                <w:lang w:val="en-US" w:eastAsia="fr-FR"/>
              </w:rPr>
              <w:t>CONSOMMATEURS</w:t>
            </w:r>
          </w:p>
        </w:tc>
      </w:tr>
      <w:tr w:rsidR="00245683" w:rsidRPr="00B4712F" w:rsidTr="00F33143">
        <w:trPr>
          <w:trHeight w:val="255"/>
        </w:trPr>
        <w:tc>
          <w:tcPr>
            <w:tcW w:w="2376" w:type="dxa"/>
            <w:hideMark/>
          </w:tcPr>
          <w:p w:rsidR="00245683" w:rsidRPr="00271258" w:rsidRDefault="00245683" w:rsidP="00F3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eastAsia="fr-FR"/>
              </w:rPr>
            </w:pPr>
            <w:r w:rsidRPr="00271258">
              <w:rPr>
                <w:rFonts w:ascii="Courier New" w:eastAsia="Times New Roman" w:hAnsi="Courier New" w:cs="Courier New"/>
                <w:sz w:val="20"/>
                <w:szCs w:val="20"/>
                <w:lang w:val="en-US" w:eastAsia="fr-FR"/>
              </w:rPr>
              <w:t xml:space="preserve"> </w:t>
            </w:r>
          </w:p>
        </w:tc>
        <w:tc>
          <w:tcPr>
            <w:tcW w:w="2977" w:type="dxa"/>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USINE</w:t>
            </w:r>
          </w:p>
        </w:tc>
        <w:tc>
          <w:tcPr>
            <w:tcW w:w="2410" w:type="dxa"/>
            <w:vMerge/>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p>
        </w:tc>
      </w:tr>
      <w:tr w:rsidR="00245683" w:rsidRPr="00B4712F" w:rsidTr="00F33143">
        <w:trPr>
          <w:trHeight w:val="255"/>
        </w:trPr>
        <w:tc>
          <w:tcPr>
            <w:tcW w:w="2376" w:type="dxa"/>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Producteur</w:t>
            </w:r>
          </w:p>
        </w:tc>
        <w:tc>
          <w:tcPr>
            <w:tcW w:w="2977" w:type="dxa"/>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Exportation</w:t>
            </w:r>
          </w:p>
        </w:tc>
        <w:tc>
          <w:tcPr>
            <w:tcW w:w="2410" w:type="dxa"/>
            <w:vMerge/>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p>
        </w:tc>
      </w:tr>
      <w:tr w:rsidR="00245683" w:rsidRPr="00B4712F" w:rsidTr="00F33143">
        <w:trPr>
          <w:trHeight w:val="822"/>
        </w:trPr>
        <w:tc>
          <w:tcPr>
            <w:tcW w:w="2376" w:type="dxa"/>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Pêcheur</w:t>
            </w:r>
          </w:p>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Armement</w:t>
            </w:r>
          </w:p>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Importation</w:t>
            </w:r>
          </w:p>
        </w:tc>
        <w:tc>
          <w:tcPr>
            <w:tcW w:w="2977" w:type="dxa"/>
            <w:hideMark/>
          </w:tcPr>
          <w:p w:rsidR="00245683" w:rsidRPr="00245683"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Grossiste</w:t>
            </w:r>
          </w:p>
        </w:tc>
        <w:tc>
          <w:tcPr>
            <w:tcW w:w="2410" w:type="dxa"/>
            <w:vMerge/>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p>
        </w:tc>
      </w:tr>
      <w:tr w:rsidR="00245683" w:rsidRPr="00B4712F" w:rsidTr="00F33143">
        <w:trPr>
          <w:trHeight w:val="524"/>
        </w:trPr>
        <w:tc>
          <w:tcPr>
            <w:tcW w:w="2376" w:type="dxa"/>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Transformation</w:t>
            </w:r>
          </w:p>
        </w:tc>
        <w:tc>
          <w:tcPr>
            <w:tcW w:w="2977" w:type="dxa"/>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Dépositaire</w:t>
            </w:r>
          </w:p>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Détaillant</w:t>
            </w:r>
          </w:p>
        </w:tc>
        <w:tc>
          <w:tcPr>
            <w:tcW w:w="2410" w:type="dxa"/>
            <w:vMerge/>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p>
        </w:tc>
      </w:tr>
      <w:tr w:rsidR="00245683" w:rsidRPr="00B4712F" w:rsidTr="00F33143">
        <w:trPr>
          <w:trHeight w:val="461"/>
        </w:trPr>
        <w:tc>
          <w:tcPr>
            <w:tcW w:w="2376" w:type="dxa"/>
            <w:vMerge w:val="restart"/>
            <w:hideMark/>
          </w:tcPr>
          <w:p w:rsidR="00245683" w:rsidRPr="00B4712F" w:rsidRDefault="00245683" w:rsidP="00F3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fr-FR"/>
              </w:rPr>
            </w:pPr>
            <w:r w:rsidRPr="00B4712F">
              <w:rPr>
                <w:rFonts w:ascii="Courier New" w:eastAsia="Times New Roman" w:hAnsi="Courier New" w:cs="Courier New"/>
                <w:sz w:val="20"/>
                <w:szCs w:val="20"/>
                <w:lang w:eastAsia="fr-FR"/>
              </w:rPr>
              <w:t xml:space="preserve"> </w:t>
            </w:r>
          </w:p>
        </w:tc>
        <w:tc>
          <w:tcPr>
            <w:tcW w:w="2977" w:type="dxa"/>
            <w:vMerge w:val="restart"/>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Marche urbain quotidien</w:t>
            </w:r>
          </w:p>
          <w:p w:rsidR="00245683" w:rsidRPr="00245683" w:rsidRDefault="00245683" w:rsidP="00F33143">
            <w:pPr>
              <w:spacing w:after="0" w:line="240" w:lineRule="auto"/>
              <w:jc w:val="both"/>
              <w:rPr>
                <w:rFonts w:ascii="Times New Roman" w:eastAsia="Times New Roman" w:hAnsi="Times New Roman" w:cs="Times New Roman"/>
                <w:sz w:val="24"/>
                <w:szCs w:val="24"/>
                <w:lang w:eastAsia="fr-FR"/>
              </w:rPr>
            </w:pPr>
            <w:r w:rsidRPr="00B4712F">
              <w:rPr>
                <w:rFonts w:ascii="Times New Roman" w:eastAsia="Times New Roman" w:hAnsi="Times New Roman" w:cs="Times New Roman"/>
                <w:sz w:val="24"/>
                <w:szCs w:val="24"/>
                <w:lang w:eastAsia="fr-FR"/>
              </w:rPr>
              <w:t>Marche rural hebdomadair</w:t>
            </w:r>
            <w:r>
              <w:rPr>
                <w:rFonts w:ascii="Times New Roman" w:eastAsia="Times New Roman" w:hAnsi="Times New Roman" w:cs="Times New Roman"/>
                <w:sz w:val="24"/>
                <w:szCs w:val="24"/>
                <w:lang w:eastAsia="fr-FR"/>
              </w:rPr>
              <w:t>e</w:t>
            </w:r>
          </w:p>
        </w:tc>
        <w:tc>
          <w:tcPr>
            <w:tcW w:w="2410" w:type="dxa"/>
            <w:vMerge/>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p>
        </w:tc>
      </w:tr>
      <w:tr w:rsidR="00245683" w:rsidRPr="00B4712F" w:rsidTr="00F33143">
        <w:trPr>
          <w:trHeight w:val="461"/>
        </w:trPr>
        <w:tc>
          <w:tcPr>
            <w:tcW w:w="2376" w:type="dxa"/>
            <w:vMerge/>
            <w:hideMark/>
          </w:tcPr>
          <w:p w:rsidR="00245683" w:rsidRPr="00B4712F" w:rsidRDefault="00245683" w:rsidP="00F33143">
            <w:pPr>
              <w:spacing w:after="0" w:line="240" w:lineRule="auto"/>
              <w:jc w:val="both"/>
              <w:rPr>
                <w:rFonts w:ascii="Courier New" w:eastAsia="Times New Roman" w:hAnsi="Courier New" w:cs="Courier New"/>
                <w:sz w:val="20"/>
                <w:szCs w:val="20"/>
                <w:lang w:eastAsia="fr-FR"/>
              </w:rPr>
            </w:pPr>
          </w:p>
        </w:tc>
        <w:tc>
          <w:tcPr>
            <w:tcW w:w="2977" w:type="dxa"/>
            <w:vMerge/>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p>
        </w:tc>
        <w:tc>
          <w:tcPr>
            <w:tcW w:w="2410" w:type="dxa"/>
            <w:vMerge/>
            <w:hideMark/>
          </w:tcPr>
          <w:p w:rsidR="00245683" w:rsidRPr="00B4712F" w:rsidRDefault="00245683" w:rsidP="00F33143">
            <w:pPr>
              <w:spacing w:after="0" w:line="240" w:lineRule="auto"/>
              <w:jc w:val="both"/>
              <w:rPr>
                <w:rFonts w:ascii="Times New Roman" w:eastAsia="Times New Roman" w:hAnsi="Times New Roman" w:cs="Times New Roman"/>
                <w:sz w:val="24"/>
                <w:szCs w:val="24"/>
                <w:lang w:eastAsia="fr-FR"/>
              </w:rPr>
            </w:pPr>
          </w:p>
        </w:tc>
      </w:tr>
    </w:tbl>
    <w:p w:rsidR="00C00382" w:rsidRDefault="000F4989" w:rsidP="005F2F80">
      <w:pPr>
        <w:jc w:val="both"/>
        <w:rPr>
          <w:rFonts w:ascii="Times New Roman" w:hAnsi="Times New Roman" w:cs="Times New Roman"/>
          <w:sz w:val="24"/>
          <w:szCs w:val="24"/>
        </w:rPr>
      </w:pPr>
      <w:r w:rsidRPr="000F4989">
        <w:rPr>
          <w:rFonts w:ascii="Times New Roman" w:hAnsi="Times New Roman" w:cs="Times New Roman"/>
          <w:sz w:val="24"/>
          <w:szCs w:val="24"/>
          <w:u w:val="single"/>
        </w:rPr>
        <w:t>Source</w:t>
      </w:r>
      <w:r>
        <w:rPr>
          <w:rFonts w:ascii="Times New Roman" w:hAnsi="Times New Roman" w:cs="Times New Roman"/>
          <w:sz w:val="24"/>
          <w:szCs w:val="24"/>
        </w:rPr>
        <w:t> : FAO</w:t>
      </w:r>
    </w:p>
    <w:p w:rsidR="00B43805" w:rsidRDefault="00B43805" w:rsidP="00B43805">
      <w:pPr>
        <w:pStyle w:val="Titre3"/>
        <w:ind w:left="-426"/>
        <w:jc w:val="both"/>
        <w:rPr>
          <w:rFonts w:ascii="Times New Roman" w:hAnsi="Times New Roman" w:cs="Times New Roman"/>
          <w:b w:val="0"/>
          <w:color w:val="auto"/>
          <w:sz w:val="24"/>
          <w:szCs w:val="24"/>
          <w:shd w:val="clear" w:color="auto" w:fill="FFFFFF"/>
        </w:rPr>
      </w:pPr>
      <w:bookmarkStart w:id="32" w:name="_Toc359405349"/>
      <w:bookmarkStart w:id="33" w:name="_Toc359405377"/>
      <w:bookmarkStart w:id="34" w:name="_Toc359405415"/>
      <w:bookmarkStart w:id="35" w:name="_Toc359405463"/>
      <w:bookmarkStart w:id="36" w:name="_Toc359405822"/>
      <w:bookmarkStart w:id="37" w:name="_Toc359405905"/>
      <w:bookmarkStart w:id="38" w:name="_Toc359503672"/>
      <w:bookmarkStart w:id="39" w:name="_Toc359503956"/>
      <w:bookmarkStart w:id="40" w:name="_Toc359504285"/>
      <w:bookmarkStart w:id="41" w:name="_Toc359830553"/>
      <w:bookmarkStart w:id="42" w:name="_Toc359830985"/>
      <w:bookmarkStart w:id="43" w:name="_Toc359831272"/>
      <w:bookmarkStart w:id="44" w:name="_Toc359833537"/>
      <w:bookmarkStart w:id="45" w:name="_Toc359833775"/>
      <w:bookmarkStart w:id="46" w:name="_Toc359833943"/>
      <w:r>
        <w:rPr>
          <w:rFonts w:ascii="Times New Roman" w:hAnsi="Times New Roman" w:cs="Times New Roman"/>
          <w:b w:val="0"/>
          <w:color w:val="auto"/>
          <w:sz w:val="24"/>
          <w:szCs w:val="24"/>
        </w:rPr>
        <w:t xml:space="preserve">En somme, les circuits de distribution et de vente sont </w:t>
      </w:r>
      <w:r w:rsidRPr="007C0478">
        <w:rPr>
          <w:rStyle w:val="apple-style-span"/>
          <w:rFonts w:ascii="Times New Roman" w:hAnsi="Times New Roman" w:cs="Times New Roman"/>
          <w:b w:val="0"/>
          <w:color w:val="auto"/>
          <w:sz w:val="24"/>
          <w:szCs w:val="24"/>
          <w:shd w:val="clear" w:color="auto" w:fill="FFFFFF"/>
        </w:rPr>
        <w:t>un ensemble de moyens</w:t>
      </w:r>
      <w:r w:rsidRPr="007C0478">
        <w:rPr>
          <w:rStyle w:val="apple-converted-space"/>
          <w:rFonts w:ascii="Times New Roman" w:hAnsi="Times New Roman" w:cs="Times New Roman"/>
          <w:b w:val="0"/>
          <w:color w:val="auto"/>
          <w:sz w:val="24"/>
          <w:szCs w:val="24"/>
          <w:shd w:val="clear" w:color="auto" w:fill="FFFFFF"/>
        </w:rPr>
        <w:t> </w:t>
      </w:r>
      <w:r w:rsidRPr="007C0478">
        <w:rPr>
          <w:rStyle w:val="apple-style-span"/>
          <w:rFonts w:ascii="Times New Roman" w:hAnsi="Times New Roman" w:cs="Times New Roman"/>
          <w:b w:val="0"/>
          <w:color w:val="auto"/>
          <w:sz w:val="24"/>
          <w:szCs w:val="24"/>
          <w:shd w:val="clear" w:color="auto" w:fill="FFFFFF"/>
        </w:rPr>
        <w:t xml:space="preserve">choisis par un éleveur ou un pêcheur  pour faire passer ses produits du stade de leur production au stade de leur consommation. </w:t>
      </w:r>
      <w:bookmarkEnd w:id="32"/>
      <w:bookmarkEnd w:id="33"/>
      <w:bookmarkEnd w:id="34"/>
      <w:bookmarkEnd w:id="35"/>
      <w:bookmarkEnd w:id="36"/>
      <w:bookmarkEnd w:id="37"/>
      <w:bookmarkEnd w:id="38"/>
      <w:r w:rsidRPr="00B43805">
        <w:rPr>
          <w:rFonts w:ascii="Times New Roman" w:hAnsi="Times New Roman" w:cs="Times New Roman"/>
          <w:b w:val="0"/>
          <w:color w:val="auto"/>
          <w:sz w:val="24"/>
          <w:szCs w:val="24"/>
          <w:shd w:val="clear" w:color="auto" w:fill="FFFFFF"/>
        </w:rPr>
        <w:t>Une fois le produit acheté par le client, entre en jeu le plumeur de poulets ou le nettoyeur de poissons.</w:t>
      </w:r>
      <w:bookmarkEnd w:id="39"/>
      <w:bookmarkEnd w:id="40"/>
      <w:bookmarkEnd w:id="41"/>
      <w:bookmarkEnd w:id="42"/>
      <w:bookmarkEnd w:id="43"/>
      <w:bookmarkEnd w:id="44"/>
      <w:bookmarkEnd w:id="45"/>
      <w:bookmarkEnd w:id="46"/>
      <w:r w:rsidRPr="00B43805">
        <w:rPr>
          <w:rFonts w:ascii="Times New Roman" w:hAnsi="Times New Roman" w:cs="Times New Roman"/>
          <w:b w:val="0"/>
          <w:color w:val="auto"/>
          <w:sz w:val="24"/>
          <w:szCs w:val="24"/>
          <w:shd w:val="clear" w:color="auto" w:fill="FFFFFF"/>
        </w:rPr>
        <w:t xml:space="preserve"> </w:t>
      </w:r>
    </w:p>
    <w:p w:rsidR="00B43805" w:rsidRPr="00B43805" w:rsidRDefault="00B43805" w:rsidP="00B43805">
      <w:pPr>
        <w:pStyle w:val="Titre3"/>
        <w:ind w:left="-426"/>
        <w:jc w:val="both"/>
        <w:rPr>
          <w:rFonts w:ascii="Times New Roman" w:hAnsi="Times New Roman" w:cs="Times New Roman"/>
          <w:b w:val="0"/>
          <w:color w:val="auto"/>
          <w:sz w:val="24"/>
          <w:szCs w:val="24"/>
          <w:shd w:val="clear" w:color="auto" w:fill="FFFFFF"/>
        </w:rPr>
      </w:pPr>
      <w:bookmarkStart w:id="47" w:name="_Toc359503957"/>
      <w:bookmarkStart w:id="48" w:name="_Toc359504286"/>
      <w:bookmarkStart w:id="49" w:name="_Toc359830554"/>
      <w:bookmarkStart w:id="50" w:name="_Toc359830986"/>
      <w:bookmarkStart w:id="51" w:name="_Toc359831273"/>
      <w:bookmarkStart w:id="52" w:name="_Toc359833538"/>
      <w:bookmarkStart w:id="53" w:name="_Toc359833776"/>
      <w:bookmarkStart w:id="54" w:name="_Toc359833944"/>
      <w:r w:rsidRPr="00B43805">
        <w:rPr>
          <w:rFonts w:ascii="Times New Roman" w:hAnsi="Times New Roman" w:cs="Times New Roman"/>
          <w:b w:val="0"/>
          <w:color w:val="auto"/>
          <w:sz w:val="24"/>
          <w:szCs w:val="24"/>
          <w:shd w:val="clear" w:color="auto" w:fill="FFFFFF"/>
        </w:rPr>
        <w:t xml:space="preserve">Le schéma peut se présenter  ainsi : </w:t>
      </w:r>
      <w:r w:rsidRPr="00B43805">
        <w:rPr>
          <w:rFonts w:ascii="Times New Roman" w:hAnsi="Times New Roman" w:cs="Times New Roman"/>
          <w:b w:val="0"/>
          <w:color w:val="auto"/>
          <w:sz w:val="24"/>
          <w:szCs w:val="24"/>
          <w:shd w:val="clear" w:color="auto" w:fill="FFFFFF"/>
        </w:rPr>
        <w:sym w:font="Wingdings 2" w:char="F06A"/>
      </w:r>
      <w:r w:rsidRPr="00B43805">
        <w:rPr>
          <w:rFonts w:ascii="Times New Roman" w:hAnsi="Times New Roman" w:cs="Times New Roman"/>
          <w:b w:val="0"/>
          <w:color w:val="auto"/>
          <w:sz w:val="24"/>
          <w:szCs w:val="24"/>
          <w:shd w:val="clear" w:color="auto" w:fill="FFFFFF"/>
        </w:rPr>
        <w:t xml:space="preserve">fournisseur-producteur → détaillant → client acheteur→ plumeur de poulets ;  </w:t>
      </w:r>
      <w:r w:rsidRPr="00B43805">
        <w:rPr>
          <w:rFonts w:ascii="Times New Roman" w:hAnsi="Times New Roman" w:cs="Times New Roman"/>
          <w:b w:val="0"/>
          <w:color w:val="auto"/>
          <w:sz w:val="24"/>
          <w:szCs w:val="24"/>
          <w:shd w:val="clear" w:color="auto" w:fill="FFFFFF"/>
        </w:rPr>
        <w:sym w:font="Wingdings 2" w:char="F06B"/>
      </w:r>
      <w:r w:rsidRPr="00B43805">
        <w:rPr>
          <w:rFonts w:ascii="Times New Roman" w:hAnsi="Times New Roman" w:cs="Times New Roman"/>
          <w:b w:val="0"/>
          <w:color w:val="auto"/>
          <w:sz w:val="24"/>
          <w:szCs w:val="24"/>
          <w:shd w:val="clear" w:color="auto" w:fill="FFFFFF"/>
        </w:rPr>
        <w:t>fournisseur-producteur → détailla</w:t>
      </w:r>
      <w:r>
        <w:rPr>
          <w:rFonts w:ascii="Times New Roman" w:hAnsi="Times New Roman" w:cs="Times New Roman"/>
          <w:b w:val="0"/>
          <w:color w:val="auto"/>
          <w:sz w:val="24"/>
          <w:szCs w:val="24"/>
          <w:shd w:val="clear" w:color="auto" w:fill="FFFFFF"/>
        </w:rPr>
        <w:t>nt → client acheteur→ nettoyeur</w:t>
      </w:r>
      <w:r w:rsidRPr="00B43805">
        <w:rPr>
          <w:rFonts w:ascii="Times New Roman" w:hAnsi="Times New Roman" w:cs="Times New Roman"/>
          <w:b w:val="0"/>
          <w:color w:val="auto"/>
          <w:sz w:val="24"/>
          <w:szCs w:val="24"/>
          <w:shd w:val="clear" w:color="auto" w:fill="FFFFFF"/>
        </w:rPr>
        <w:t xml:space="preserve"> de poissons.</w:t>
      </w:r>
      <w:bookmarkEnd w:id="47"/>
      <w:bookmarkEnd w:id="48"/>
      <w:bookmarkEnd w:id="49"/>
      <w:bookmarkEnd w:id="50"/>
      <w:bookmarkEnd w:id="51"/>
      <w:bookmarkEnd w:id="52"/>
      <w:bookmarkEnd w:id="53"/>
      <w:bookmarkEnd w:id="54"/>
    </w:p>
    <w:p w:rsidR="00F33143" w:rsidRPr="00E86FF6" w:rsidRDefault="00F33143" w:rsidP="005F2F80">
      <w:pPr>
        <w:jc w:val="both"/>
        <w:rPr>
          <w:rFonts w:ascii="Times New Roman" w:hAnsi="Times New Roman" w:cs="Times New Roman"/>
          <w:sz w:val="16"/>
          <w:szCs w:val="16"/>
        </w:rPr>
      </w:pPr>
    </w:p>
    <w:p w:rsidR="001A2C70" w:rsidRPr="003F05EE" w:rsidRDefault="002129DB" w:rsidP="00B43805">
      <w:pPr>
        <w:pStyle w:val="Sous-titre"/>
        <w:numPr>
          <w:ilvl w:val="0"/>
          <w:numId w:val="47"/>
        </w:numPr>
        <w:rPr>
          <w:b/>
        </w:rPr>
      </w:pPr>
      <w:bookmarkStart w:id="55" w:name="_Toc359833945"/>
      <w:r w:rsidRPr="003F05EE">
        <w:rPr>
          <w:b/>
        </w:rPr>
        <w:t>Mode de présentation des produits à la vente</w:t>
      </w:r>
      <w:bookmarkEnd w:id="55"/>
      <w:r w:rsidRPr="003F05EE">
        <w:rPr>
          <w:b/>
        </w:rPr>
        <w:t xml:space="preserve"> </w:t>
      </w:r>
    </w:p>
    <w:p w:rsidR="00B43805" w:rsidRDefault="00EC3536" w:rsidP="000A3BDE">
      <w:pPr>
        <w:ind w:left="-284"/>
        <w:jc w:val="both"/>
        <w:rPr>
          <w:rFonts w:ascii="Times New Roman" w:hAnsi="Times New Roman" w:cs="Times New Roman"/>
          <w:sz w:val="24"/>
          <w:szCs w:val="24"/>
        </w:rPr>
      </w:pPr>
      <w:r>
        <w:rPr>
          <w:rFonts w:ascii="Times New Roman" w:hAnsi="Times New Roman" w:cs="Times New Roman"/>
          <w:sz w:val="24"/>
          <w:szCs w:val="24"/>
        </w:rPr>
        <w:t>En règle générale, les produits se présentent à la vente dans l’état vendu par l’</w:t>
      </w:r>
      <w:r w:rsidR="00E22F2C">
        <w:rPr>
          <w:rFonts w:ascii="Times New Roman" w:hAnsi="Times New Roman" w:cs="Times New Roman"/>
          <w:sz w:val="24"/>
          <w:szCs w:val="24"/>
        </w:rPr>
        <w:t>aviculteur</w:t>
      </w:r>
      <w:r>
        <w:rPr>
          <w:rFonts w:ascii="Times New Roman" w:hAnsi="Times New Roman" w:cs="Times New Roman"/>
          <w:sz w:val="24"/>
          <w:szCs w:val="24"/>
        </w:rPr>
        <w:t xml:space="preserve"> ou le pêcheur. Quant aux poissons, ils se présentent à la vente dans les poissonneries ou hangars non nettoyés et de même pour  les poulets. Cependant, certaines poissonneries vendent des poulets déjà plumés.  Toutefois, l</w:t>
      </w:r>
      <w:r w:rsidRPr="0045498B">
        <w:rPr>
          <w:rFonts w:ascii="Times New Roman" w:hAnsi="Times New Roman" w:cs="Times New Roman"/>
          <w:sz w:val="24"/>
          <w:szCs w:val="24"/>
        </w:rPr>
        <w:t>e nettoyage de poisson et le plumage des poulets se présentent en effet comme des stratégies de vente pour les détenteurs de poissonn</w:t>
      </w:r>
      <w:r w:rsidR="00E22F2C">
        <w:rPr>
          <w:rFonts w:ascii="Times New Roman" w:hAnsi="Times New Roman" w:cs="Times New Roman"/>
          <w:sz w:val="24"/>
          <w:szCs w:val="24"/>
        </w:rPr>
        <w:t>erie et les vendeurs de poulets.</w:t>
      </w:r>
      <w:r w:rsidRPr="0045498B">
        <w:rPr>
          <w:rFonts w:ascii="Times New Roman" w:hAnsi="Times New Roman" w:cs="Times New Roman"/>
          <w:sz w:val="24"/>
          <w:szCs w:val="24"/>
        </w:rPr>
        <w:t xml:space="preserve"> </w:t>
      </w:r>
      <w:r w:rsidR="00E22F2C" w:rsidRPr="0045498B">
        <w:rPr>
          <w:rFonts w:ascii="Times New Roman" w:hAnsi="Times New Roman" w:cs="Times New Roman"/>
          <w:sz w:val="24"/>
          <w:szCs w:val="24"/>
        </w:rPr>
        <w:t>En</w:t>
      </w:r>
      <w:r w:rsidRPr="0045498B">
        <w:rPr>
          <w:rFonts w:ascii="Times New Roman" w:hAnsi="Times New Roman" w:cs="Times New Roman"/>
          <w:sz w:val="24"/>
          <w:szCs w:val="24"/>
        </w:rPr>
        <w:t xml:space="preserve"> effet, les clients sont plus attirés par les hangars, les vendeurs de poulets, les poissonneries où ils peuvent directement nettoyer leurs animaux. Huguette (vende</w:t>
      </w:r>
      <w:r w:rsidR="00805333">
        <w:rPr>
          <w:rFonts w:ascii="Times New Roman" w:hAnsi="Times New Roman" w:cs="Times New Roman"/>
          <w:sz w:val="24"/>
          <w:szCs w:val="24"/>
        </w:rPr>
        <w:t>use de poisson au marché central de Douala</w:t>
      </w:r>
      <w:r w:rsidRPr="0045498B">
        <w:rPr>
          <w:rFonts w:ascii="Times New Roman" w:hAnsi="Times New Roman" w:cs="Times New Roman"/>
          <w:sz w:val="24"/>
          <w:szCs w:val="24"/>
        </w:rPr>
        <w:t>) affirme par ailleurs que « le nettoyage du poisson est un travail complémentaire dans le but de maintenir et fidéliser les clients et parfois je le fais gratuitement. »</w:t>
      </w:r>
    </w:p>
    <w:p w:rsidR="000A3BDE" w:rsidRPr="000A3BDE" w:rsidRDefault="000A3BDE" w:rsidP="000A3BDE">
      <w:pPr>
        <w:ind w:left="-284"/>
        <w:jc w:val="both"/>
        <w:rPr>
          <w:rFonts w:ascii="Times New Roman" w:hAnsi="Times New Roman" w:cs="Times New Roman"/>
          <w:sz w:val="16"/>
          <w:szCs w:val="16"/>
        </w:rPr>
      </w:pPr>
    </w:p>
    <w:p w:rsidR="009E0A3B" w:rsidRPr="002E6E93" w:rsidRDefault="002E6E93" w:rsidP="00B43805">
      <w:pPr>
        <w:pStyle w:val="Sous-titre"/>
        <w:numPr>
          <w:ilvl w:val="0"/>
          <w:numId w:val="40"/>
        </w:numPr>
        <w:rPr>
          <w:b/>
        </w:rPr>
      </w:pPr>
      <w:bookmarkStart w:id="56" w:name="_Toc359833946"/>
      <w:r w:rsidRPr="002E6E93">
        <w:rPr>
          <w:b/>
        </w:rPr>
        <w:t>NATURE DES ACTIVITES DE PLUMAGE DE POULETS ET DE NETTOYAGE DES POISSONS DANS LES MARCHES URBAINS CAMEROUNAIS</w:t>
      </w:r>
      <w:bookmarkEnd w:id="56"/>
    </w:p>
    <w:p w:rsidR="009E0A3B" w:rsidRPr="003F05EE" w:rsidRDefault="009E0A3B" w:rsidP="003F05EE">
      <w:pPr>
        <w:pStyle w:val="Sous-titre"/>
        <w:numPr>
          <w:ilvl w:val="0"/>
          <w:numId w:val="45"/>
        </w:numPr>
        <w:rPr>
          <w:b/>
        </w:rPr>
      </w:pPr>
      <w:bookmarkStart w:id="57" w:name="_Toc359833947"/>
      <w:r w:rsidRPr="003F05EE">
        <w:rPr>
          <w:b/>
        </w:rPr>
        <w:t>La découverte du métier par les jeunes</w:t>
      </w:r>
      <w:r w:rsidR="00BB2B3D" w:rsidRPr="003F05EE">
        <w:rPr>
          <w:b/>
        </w:rPr>
        <w:t xml:space="preserve"> et profil des travailleurs</w:t>
      </w:r>
      <w:bookmarkEnd w:id="57"/>
    </w:p>
    <w:p w:rsidR="008A32BE" w:rsidRDefault="009E0A3B" w:rsidP="005F2F80">
      <w:pPr>
        <w:pStyle w:val="Paragraphedeliste"/>
        <w:ind w:left="-142"/>
        <w:jc w:val="both"/>
        <w:rPr>
          <w:rFonts w:ascii="Times New Roman" w:hAnsi="Times New Roman" w:cs="Times New Roman"/>
          <w:sz w:val="24"/>
          <w:szCs w:val="24"/>
        </w:rPr>
      </w:pPr>
      <w:r w:rsidRPr="0045498B">
        <w:rPr>
          <w:rFonts w:ascii="Times New Roman" w:hAnsi="Times New Roman" w:cs="Times New Roman"/>
          <w:sz w:val="24"/>
          <w:szCs w:val="24"/>
        </w:rPr>
        <w:t xml:space="preserve">Chaque enquêté a eu un premier contact avec le métier de façon personnelle, certains ont été motivé en voyant les autres jeunes se battre comme Frank « Je venais au marché vendre les épices avec ma grand-mère, j’avais vu les gars se battre et je suis venu essayer. » d’autres l’ont été par l’intermédiaire d’un proche parent qui exerce un métier connexe c’est le cas de </w:t>
      </w:r>
      <w:r w:rsidR="00B928B8">
        <w:rPr>
          <w:rFonts w:ascii="Times New Roman" w:hAnsi="Times New Roman" w:cs="Times New Roman"/>
          <w:sz w:val="24"/>
          <w:szCs w:val="24"/>
        </w:rPr>
        <w:t>N</w:t>
      </w:r>
      <w:r w:rsidRPr="0045498B">
        <w:rPr>
          <w:rFonts w:ascii="Times New Roman" w:hAnsi="Times New Roman" w:cs="Times New Roman"/>
          <w:sz w:val="24"/>
          <w:szCs w:val="24"/>
        </w:rPr>
        <w:t>Sangou Mama un autre jeune</w:t>
      </w:r>
      <w:r>
        <w:rPr>
          <w:rFonts w:ascii="Times New Roman" w:hAnsi="Times New Roman" w:cs="Times New Roman"/>
          <w:sz w:val="24"/>
          <w:szCs w:val="24"/>
        </w:rPr>
        <w:t xml:space="preserve">, </w:t>
      </w:r>
      <w:r w:rsidRPr="0045498B">
        <w:rPr>
          <w:rFonts w:ascii="Times New Roman" w:hAnsi="Times New Roman" w:cs="Times New Roman"/>
          <w:sz w:val="24"/>
          <w:szCs w:val="24"/>
        </w:rPr>
        <w:t xml:space="preserve"> il affirme que : « je suis venu aider mon oncle le poissonnier dans sa boutique et puis le besoin de nettoyer les poissons des clients s’est créé ». </w:t>
      </w:r>
      <w:r>
        <w:rPr>
          <w:rFonts w:ascii="Times New Roman" w:hAnsi="Times New Roman" w:cs="Times New Roman"/>
          <w:sz w:val="24"/>
          <w:szCs w:val="24"/>
        </w:rPr>
        <w:t>Il s’agit aussi surtout d’une activité complémentaire pour les jeunes qui effectuent ce métier, c’est le cas d’Abdoul, qui travaille  dans la poissonnerie et qui trouve que le nettoyage de poissons est un avantage de service.</w:t>
      </w:r>
    </w:p>
    <w:p w:rsidR="008B49F6" w:rsidRPr="00EC0615" w:rsidRDefault="002B7CB8" w:rsidP="00866180">
      <w:pPr>
        <w:ind w:left="-142"/>
        <w:jc w:val="both"/>
        <w:rPr>
          <w:rFonts w:ascii="Times New Roman" w:hAnsi="Times New Roman"/>
          <w:sz w:val="24"/>
          <w:szCs w:val="24"/>
        </w:rPr>
        <w:sectPr w:rsidR="008B49F6" w:rsidRPr="00EC0615" w:rsidSect="00132B76">
          <w:footerReference w:type="default" r:id="rId10"/>
          <w:pgSz w:w="11906" w:h="16838" w:code="9"/>
          <w:pgMar w:top="1418" w:right="1418" w:bottom="1418" w:left="1418" w:header="709" w:footer="709"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pPr>
      <w:r w:rsidRPr="00265CBB">
        <w:rPr>
          <w:rFonts w:ascii="Times New Roman" w:hAnsi="Times New Roman"/>
          <w:sz w:val="24"/>
          <w:szCs w:val="24"/>
        </w:rPr>
        <w:t>Le plumage des poulets et le nettoyage des poissons sont des tâches qui s’exercent le plus souvent dans l’espace privé voire domestique. Le partage des tâches dans le ménage, et plus précisément en Afrique fait que ces travaux sont souvent réservés à la femme puisqu’ils font partie des activités culinaires lesquelles sont fortement féminisées.</w:t>
      </w:r>
      <w:r w:rsidR="00D67E54">
        <w:rPr>
          <w:rFonts w:ascii="Times New Roman" w:hAnsi="Times New Roman"/>
          <w:sz w:val="24"/>
          <w:szCs w:val="24"/>
        </w:rPr>
        <w:t xml:space="preserve"> </w:t>
      </w:r>
      <w:r w:rsidRPr="00265CBB">
        <w:rPr>
          <w:rFonts w:ascii="Times New Roman" w:hAnsi="Times New Roman"/>
          <w:sz w:val="24"/>
          <w:szCs w:val="24"/>
        </w:rPr>
        <w:t xml:space="preserve">Avec </w:t>
      </w:r>
      <w:r>
        <w:rPr>
          <w:rFonts w:ascii="Times New Roman" w:hAnsi="Times New Roman"/>
          <w:sz w:val="24"/>
          <w:szCs w:val="24"/>
        </w:rPr>
        <w:t>la sortie ou mieux l’extension de ces travaux de</w:t>
      </w:r>
      <w:r w:rsidRPr="00265CBB">
        <w:rPr>
          <w:rFonts w:ascii="Times New Roman" w:hAnsi="Times New Roman"/>
          <w:sz w:val="24"/>
          <w:szCs w:val="24"/>
        </w:rPr>
        <w:t xml:space="preserve"> l’espace privé </w:t>
      </w:r>
      <w:r>
        <w:rPr>
          <w:rFonts w:ascii="Times New Roman" w:hAnsi="Times New Roman"/>
          <w:sz w:val="24"/>
          <w:szCs w:val="24"/>
        </w:rPr>
        <w:t>vers  l’espace public</w:t>
      </w:r>
      <w:r w:rsidRPr="00265CBB">
        <w:rPr>
          <w:rFonts w:ascii="Times New Roman" w:hAnsi="Times New Roman"/>
          <w:sz w:val="24"/>
          <w:szCs w:val="24"/>
        </w:rPr>
        <w:t xml:space="preserve">, nous constatons qu’il devient plus masculinisé car d’après cette étude, </w:t>
      </w:r>
      <w:r w:rsidR="00D67E54" w:rsidRPr="00D67E54">
        <w:rPr>
          <w:rFonts w:ascii="Times New Roman" w:hAnsi="Times New Roman" w:cs="Times New Roman"/>
          <w:sz w:val="24"/>
          <w:szCs w:val="24"/>
        </w:rPr>
        <w:t>l</w:t>
      </w:r>
      <w:r w:rsidR="000B23C5" w:rsidRPr="00D67E54">
        <w:rPr>
          <w:rFonts w:ascii="Times New Roman" w:hAnsi="Times New Roman" w:cs="Times New Roman"/>
          <w:sz w:val="24"/>
          <w:szCs w:val="24"/>
        </w:rPr>
        <w:t>es activités de plumage de poulets et de nettoyage de poissons sont des activités majoritairement exercés par les hommes. Dans l’activité de nettoyage du poisson</w:t>
      </w:r>
      <w:r w:rsidR="00370171" w:rsidRPr="00D67E54">
        <w:rPr>
          <w:rFonts w:ascii="Times New Roman" w:hAnsi="Times New Roman" w:cs="Times New Roman"/>
          <w:sz w:val="24"/>
          <w:szCs w:val="24"/>
        </w:rPr>
        <w:t xml:space="preserve"> comme  d</w:t>
      </w:r>
      <w:r w:rsidR="000B23C5" w:rsidRPr="00D67E54">
        <w:rPr>
          <w:rFonts w:ascii="Times New Roman" w:hAnsi="Times New Roman" w:cs="Times New Roman"/>
          <w:sz w:val="24"/>
          <w:szCs w:val="24"/>
        </w:rPr>
        <w:t xml:space="preserve">ans le cas du plumage, on  retrouve rarement les femmes. Les quelques femmes rencontrés </w:t>
      </w:r>
      <w:r w:rsidR="00370171" w:rsidRPr="00D67E54">
        <w:rPr>
          <w:rFonts w:ascii="Times New Roman" w:hAnsi="Times New Roman" w:cs="Times New Roman"/>
          <w:sz w:val="24"/>
          <w:szCs w:val="24"/>
        </w:rPr>
        <w:t xml:space="preserve">dans le plumage </w:t>
      </w:r>
      <w:r w:rsidR="000B23C5" w:rsidRPr="00D67E54">
        <w:rPr>
          <w:rFonts w:ascii="Times New Roman" w:hAnsi="Times New Roman" w:cs="Times New Roman"/>
          <w:sz w:val="24"/>
          <w:szCs w:val="24"/>
        </w:rPr>
        <w:t xml:space="preserve">travaillent uniquement dans l’optique d’aider leur époux (cas d’un homme adulte), très souvent elles sont accompagnés par leurs enfants surtout </w:t>
      </w:r>
      <w:r w:rsidR="00F96A19" w:rsidRPr="00D67E54">
        <w:rPr>
          <w:rFonts w:ascii="Times New Roman" w:hAnsi="Times New Roman" w:cs="Times New Roman"/>
          <w:sz w:val="24"/>
          <w:szCs w:val="24"/>
        </w:rPr>
        <w:t xml:space="preserve">pendant les vacances. </w:t>
      </w:r>
      <w:r w:rsidR="00370171" w:rsidRPr="00D67E54">
        <w:rPr>
          <w:rFonts w:ascii="Times New Roman" w:hAnsi="Times New Roman" w:cs="Times New Roman"/>
          <w:sz w:val="24"/>
          <w:szCs w:val="24"/>
        </w:rPr>
        <w:t xml:space="preserve">Dans le nettoyage du poisson, ce sont des jeunes filles qui exercent l’activité pendant les weekends et à temps partiel. </w:t>
      </w:r>
      <w:r w:rsidR="006D7F83" w:rsidRPr="00D67E54">
        <w:rPr>
          <w:rFonts w:ascii="Times New Roman" w:hAnsi="Times New Roman" w:cs="Times New Roman"/>
          <w:sz w:val="24"/>
          <w:szCs w:val="24"/>
        </w:rPr>
        <w:t xml:space="preserve"> En effet, </w:t>
      </w:r>
      <w:r w:rsidR="00370171" w:rsidRPr="00D67E54">
        <w:rPr>
          <w:rFonts w:ascii="Times New Roman" w:hAnsi="Times New Roman" w:cs="Times New Roman"/>
          <w:sz w:val="24"/>
          <w:szCs w:val="24"/>
        </w:rPr>
        <w:t>d</w:t>
      </w:r>
      <w:r w:rsidR="00F96A19" w:rsidRPr="00D67E54">
        <w:rPr>
          <w:rFonts w:ascii="Times New Roman" w:hAnsi="Times New Roman" w:cs="Times New Roman"/>
          <w:sz w:val="24"/>
          <w:szCs w:val="24"/>
        </w:rPr>
        <w:t xml:space="preserve">ans </w:t>
      </w:r>
      <w:r w:rsidR="006D7F83" w:rsidRPr="00D67E54">
        <w:rPr>
          <w:rFonts w:ascii="Times New Roman" w:hAnsi="Times New Roman" w:cs="Times New Roman"/>
          <w:sz w:val="24"/>
          <w:szCs w:val="24"/>
        </w:rPr>
        <w:t>la</w:t>
      </w:r>
      <w:r w:rsidR="00F96A19" w:rsidRPr="00D67E54">
        <w:rPr>
          <w:rFonts w:ascii="Times New Roman" w:hAnsi="Times New Roman" w:cs="Times New Roman"/>
          <w:sz w:val="24"/>
          <w:szCs w:val="24"/>
        </w:rPr>
        <w:t xml:space="preserve"> participation</w:t>
      </w:r>
      <w:r w:rsidR="006D7F83" w:rsidRPr="00D67E54">
        <w:rPr>
          <w:rFonts w:ascii="Times New Roman" w:hAnsi="Times New Roman" w:cs="Times New Roman"/>
          <w:sz w:val="24"/>
          <w:szCs w:val="24"/>
        </w:rPr>
        <w:t xml:space="preserve"> féminine à cette activité</w:t>
      </w:r>
      <w:r w:rsidR="00F96A19" w:rsidRPr="00D67E54">
        <w:rPr>
          <w:rFonts w:ascii="Times New Roman" w:hAnsi="Times New Roman" w:cs="Times New Roman"/>
          <w:sz w:val="24"/>
          <w:szCs w:val="24"/>
        </w:rPr>
        <w:t xml:space="preserve">, il n’ya aucune division sexuelle de tâche précise. </w:t>
      </w:r>
      <w:r w:rsidR="00370171" w:rsidRPr="00D67E54">
        <w:rPr>
          <w:rFonts w:ascii="Times New Roman" w:hAnsi="Times New Roman" w:cs="Times New Roman"/>
          <w:sz w:val="24"/>
          <w:szCs w:val="24"/>
        </w:rPr>
        <w:t>Les femmes</w:t>
      </w:r>
      <w:r w:rsidR="00F96A19" w:rsidRPr="00D67E54">
        <w:rPr>
          <w:rFonts w:ascii="Times New Roman" w:hAnsi="Times New Roman" w:cs="Times New Roman"/>
          <w:sz w:val="24"/>
          <w:szCs w:val="24"/>
        </w:rPr>
        <w:t xml:space="preserve"> </w:t>
      </w:r>
      <w:r w:rsidR="00370171" w:rsidRPr="00D67E54">
        <w:rPr>
          <w:rFonts w:ascii="Times New Roman" w:hAnsi="Times New Roman" w:cs="Times New Roman"/>
          <w:sz w:val="24"/>
          <w:szCs w:val="24"/>
        </w:rPr>
        <w:t xml:space="preserve">travaillent </w:t>
      </w:r>
      <w:r w:rsidR="00F96A19" w:rsidRPr="00D67E54">
        <w:rPr>
          <w:rFonts w:ascii="Times New Roman" w:hAnsi="Times New Roman" w:cs="Times New Roman"/>
          <w:sz w:val="24"/>
          <w:szCs w:val="24"/>
        </w:rPr>
        <w:t xml:space="preserve">tout </w:t>
      </w:r>
      <w:r w:rsidR="00370171" w:rsidRPr="00D67E54">
        <w:rPr>
          <w:rFonts w:ascii="Times New Roman" w:hAnsi="Times New Roman" w:cs="Times New Roman"/>
          <w:sz w:val="24"/>
          <w:szCs w:val="24"/>
        </w:rPr>
        <w:t>comme les hommes, certaines prennent le relais dès que leurs</w:t>
      </w:r>
      <w:r w:rsidR="006D7F83" w:rsidRPr="00D67E54">
        <w:rPr>
          <w:rFonts w:ascii="Times New Roman" w:hAnsi="Times New Roman" w:cs="Times New Roman"/>
          <w:sz w:val="24"/>
          <w:szCs w:val="24"/>
        </w:rPr>
        <w:t xml:space="preserve"> époux se sent</w:t>
      </w:r>
      <w:r w:rsidR="00370171" w:rsidRPr="00D67E54">
        <w:rPr>
          <w:rFonts w:ascii="Times New Roman" w:hAnsi="Times New Roman" w:cs="Times New Roman"/>
          <w:sz w:val="24"/>
          <w:szCs w:val="24"/>
        </w:rPr>
        <w:t>ent</w:t>
      </w:r>
      <w:r w:rsidR="006D7F83" w:rsidRPr="00D67E54">
        <w:rPr>
          <w:rFonts w:ascii="Times New Roman" w:hAnsi="Times New Roman" w:cs="Times New Roman"/>
          <w:sz w:val="24"/>
          <w:szCs w:val="24"/>
        </w:rPr>
        <w:t xml:space="preserve"> épuisé</w:t>
      </w:r>
      <w:r w:rsidR="00370171" w:rsidRPr="00D67E54">
        <w:rPr>
          <w:rFonts w:ascii="Times New Roman" w:hAnsi="Times New Roman" w:cs="Times New Roman"/>
          <w:sz w:val="24"/>
          <w:szCs w:val="24"/>
        </w:rPr>
        <w:t>s</w:t>
      </w:r>
      <w:r w:rsidR="006D7F83" w:rsidRPr="00D67E54">
        <w:rPr>
          <w:rFonts w:ascii="Times New Roman" w:hAnsi="Times New Roman" w:cs="Times New Roman"/>
          <w:sz w:val="24"/>
          <w:szCs w:val="24"/>
        </w:rPr>
        <w:t xml:space="preserve">. </w:t>
      </w:r>
      <w:r w:rsidR="00866180">
        <w:rPr>
          <w:rFonts w:ascii="Times New Roman" w:hAnsi="Times New Roman" w:cs="Times New Roman"/>
          <w:sz w:val="24"/>
          <w:szCs w:val="24"/>
        </w:rPr>
        <w:t xml:space="preserve">Ainsi, l’activité </w:t>
      </w:r>
      <w:r w:rsidR="006D7F83" w:rsidRPr="00D67E54">
        <w:rPr>
          <w:rFonts w:ascii="Times New Roman" w:hAnsi="Times New Roman" w:cs="Times New Roman"/>
          <w:sz w:val="24"/>
          <w:szCs w:val="24"/>
        </w:rPr>
        <w:t>fonctionne com</w:t>
      </w:r>
      <w:r w:rsidR="00EC0615">
        <w:rPr>
          <w:rFonts w:ascii="Times New Roman" w:hAnsi="Times New Roman" w:cs="Times New Roman"/>
          <w:sz w:val="24"/>
          <w:szCs w:val="24"/>
        </w:rPr>
        <w:t>me une « entreprise » familiale</w:t>
      </w:r>
    </w:p>
    <w:p w:rsidR="006D7F83" w:rsidRPr="00EC0615" w:rsidRDefault="006D7F83" w:rsidP="00EC0615">
      <w:pPr>
        <w:jc w:val="both"/>
        <w:rPr>
          <w:rFonts w:ascii="Times New Roman" w:hAnsi="Times New Roman" w:cs="Times New Roman"/>
          <w:sz w:val="24"/>
          <w:szCs w:val="24"/>
        </w:rPr>
      </w:pPr>
    </w:p>
    <w:p w:rsidR="002129DB" w:rsidRPr="006D7F83" w:rsidRDefault="006D7F83" w:rsidP="005F2F80">
      <w:pPr>
        <w:pStyle w:val="Paragraphedeliste"/>
        <w:ind w:left="-142"/>
        <w:jc w:val="both"/>
        <w:rPr>
          <w:rFonts w:ascii="Times New Roman" w:hAnsi="Times New Roman" w:cs="Times New Roman"/>
          <w:b/>
          <w:sz w:val="24"/>
          <w:szCs w:val="24"/>
        </w:rPr>
      </w:pPr>
      <w:r w:rsidRPr="006D7F83">
        <w:rPr>
          <w:rFonts w:ascii="Times New Roman" w:hAnsi="Times New Roman" w:cs="Times New Roman"/>
          <w:b/>
          <w:sz w:val="24"/>
          <w:szCs w:val="24"/>
          <w:u w:val="single"/>
        </w:rPr>
        <w:t>Tableau 11</w:t>
      </w:r>
      <w:r w:rsidRPr="006D7F83">
        <w:rPr>
          <w:rFonts w:ascii="Times New Roman" w:hAnsi="Times New Roman" w:cs="Times New Roman"/>
          <w:b/>
          <w:sz w:val="24"/>
          <w:szCs w:val="24"/>
        </w:rPr>
        <w:t> :</w:t>
      </w:r>
      <w:r w:rsidR="00AD4A5C">
        <w:rPr>
          <w:rFonts w:ascii="Times New Roman" w:hAnsi="Times New Roman" w:cs="Times New Roman"/>
          <w:b/>
          <w:sz w:val="24"/>
          <w:szCs w:val="24"/>
        </w:rPr>
        <w:t xml:space="preserve"> P</w:t>
      </w:r>
      <w:r w:rsidRPr="006D7F83">
        <w:rPr>
          <w:rFonts w:ascii="Times New Roman" w:hAnsi="Times New Roman" w:cs="Times New Roman"/>
          <w:b/>
          <w:sz w:val="24"/>
          <w:szCs w:val="24"/>
        </w:rPr>
        <w:t>rofil de quelques plumeurs de poulets et nettoyeurs de poissons interviewés</w:t>
      </w:r>
      <w:r w:rsidR="00F96A19" w:rsidRPr="006D7F83">
        <w:rPr>
          <w:rFonts w:ascii="Times New Roman" w:hAnsi="Times New Roman" w:cs="Times New Roman"/>
          <w:b/>
          <w:sz w:val="24"/>
          <w:szCs w:val="24"/>
        </w:rPr>
        <w:t xml:space="preserve"> </w:t>
      </w:r>
    </w:p>
    <w:tbl>
      <w:tblPr>
        <w:tblpPr w:leftFromText="141" w:rightFromText="141"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616"/>
        <w:gridCol w:w="1110"/>
        <w:gridCol w:w="1323"/>
        <w:gridCol w:w="1307"/>
        <w:gridCol w:w="1868"/>
        <w:gridCol w:w="2610"/>
        <w:gridCol w:w="2143"/>
        <w:gridCol w:w="1731"/>
      </w:tblGrid>
      <w:tr w:rsidR="00F33143" w:rsidTr="00F33143">
        <w:trPr>
          <w:trHeight w:val="846"/>
        </w:trPr>
        <w:tc>
          <w:tcPr>
            <w:tcW w:w="0" w:type="auto"/>
          </w:tcPr>
          <w:p w:rsidR="00EC6662" w:rsidRPr="009E0A3B" w:rsidRDefault="00CF591B" w:rsidP="00F33143">
            <w:pPr>
              <w:tabs>
                <w:tab w:val="left" w:pos="1245"/>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w:t>
            </w:r>
            <w:r w:rsidR="00EC6662" w:rsidRPr="009E0A3B">
              <w:rPr>
                <w:rFonts w:ascii="Times New Roman" w:hAnsi="Times New Roman" w:cs="Times New Roman"/>
                <w:b/>
                <w:sz w:val="24"/>
                <w:szCs w:val="24"/>
                <w:lang w:val="en-US"/>
              </w:rPr>
              <w:t>rénom(s</w:t>
            </w:r>
            <w:r w:rsidR="00EC0615">
              <w:rPr>
                <w:rFonts w:ascii="Times New Roman" w:hAnsi="Times New Roman" w:cs="Times New Roman"/>
                <w:b/>
                <w:sz w:val="24"/>
                <w:szCs w:val="24"/>
                <w:lang w:val="en-US"/>
              </w:rPr>
              <w:t>)</w:t>
            </w:r>
          </w:p>
          <w:p w:rsidR="00EC6662" w:rsidRPr="009E0A3B" w:rsidRDefault="00EC6662" w:rsidP="00F33143">
            <w:pPr>
              <w:tabs>
                <w:tab w:val="left" w:pos="1245"/>
              </w:tabs>
              <w:spacing w:after="0" w:line="240" w:lineRule="auto"/>
              <w:jc w:val="both"/>
              <w:rPr>
                <w:rFonts w:ascii="Times New Roman" w:hAnsi="Times New Roman" w:cs="Times New Roman"/>
                <w:b/>
                <w:sz w:val="24"/>
                <w:szCs w:val="24"/>
                <w:lang w:val="en-US"/>
              </w:rPr>
            </w:pPr>
          </w:p>
        </w:tc>
        <w:tc>
          <w:tcPr>
            <w:tcW w:w="0" w:type="auto"/>
          </w:tcPr>
          <w:p w:rsidR="00EC6662" w:rsidRDefault="00EC6662" w:rsidP="00F33143">
            <w:pPr>
              <w:tabs>
                <w:tab w:val="left" w:pos="12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Â</w:t>
            </w:r>
            <w:r w:rsidRPr="001E5CC4">
              <w:rPr>
                <w:rFonts w:ascii="Times New Roman" w:hAnsi="Times New Roman" w:cs="Times New Roman"/>
                <w:b/>
                <w:sz w:val="24"/>
                <w:szCs w:val="24"/>
              </w:rPr>
              <w:t xml:space="preserve">ge </w:t>
            </w:r>
          </w:p>
          <w:p w:rsidR="00EC6662" w:rsidRDefault="00EC6662" w:rsidP="00F33143">
            <w:pPr>
              <w:spacing w:after="0" w:line="240" w:lineRule="auto"/>
              <w:jc w:val="both"/>
              <w:rPr>
                <w:rFonts w:ascii="Times New Roman" w:hAnsi="Times New Roman" w:cs="Times New Roman"/>
                <w:sz w:val="24"/>
                <w:szCs w:val="24"/>
              </w:rPr>
            </w:pPr>
          </w:p>
          <w:p w:rsidR="00EC6662" w:rsidRPr="001E5CC4" w:rsidRDefault="00EC6662" w:rsidP="00F33143">
            <w:pPr>
              <w:spacing w:after="0" w:line="240" w:lineRule="auto"/>
              <w:jc w:val="both"/>
              <w:rPr>
                <w:rFonts w:ascii="Times New Roman" w:hAnsi="Times New Roman" w:cs="Times New Roman"/>
                <w:sz w:val="24"/>
                <w:szCs w:val="24"/>
              </w:rPr>
            </w:pPr>
          </w:p>
        </w:tc>
        <w:tc>
          <w:tcPr>
            <w:tcW w:w="0" w:type="auto"/>
          </w:tcPr>
          <w:p w:rsidR="00EC6662" w:rsidRPr="001E5CC4" w:rsidRDefault="00EC6662" w:rsidP="00F33143">
            <w:pPr>
              <w:tabs>
                <w:tab w:val="left" w:pos="1245"/>
              </w:tabs>
              <w:spacing w:after="0" w:line="240" w:lineRule="auto"/>
              <w:jc w:val="both"/>
              <w:rPr>
                <w:rFonts w:ascii="Times New Roman" w:hAnsi="Times New Roman" w:cs="Times New Roman"/>
                <w:b/>
                <w:sz w:val="24"/>
                <w:szCs w:val="24"/>
              </w:rPr>
            </w:pPr>
            <w:r w:rsidRPr="001E5CC4">
              <w:rPr>
                <w:rFonts w:ascii="Times New Roman" w:hAnsi="Times New Roman" w:cs="Times New Roman"/>
                <w:b/>
                <w:sz w:val="24"/>
                <w:szCs w:val="24"/>
              </w:rPr>
              <w:t xml:space="preserve">Sexe </w:t>
            </w:r>
          </w:p>
        </w:tc>
        <w:tc>
          <w:tcPr>
            <w:tcW w:w="0" w:type="auto"/>
          </w:tcPr>
          <w:p w:rsidR="00EC6662" w:rsidRPr="001E5CC4" w:rsidRDefault="00EC6662" w:rsidP="00F33143">
            <w:pPr>
              <w:tabs>
                <w:tab w:val="left" w:pos="1245"/>
              </w:tabs>
              <w:spacing w:after="0" w:line="240" w:lineRule="auto"/>
              <w:jc w:val="both"/>
              <w:rPr>
                <w:rFonts w:ascii="Times New Roman" w:hAnsi="Times New Roman" w:cs="Times New Roman"/>
                <w:b/>
                <w:sz w:val="24"/>
                <w:szCs w:val="24"/>
              </w:rPr>
            </w:pPr>
            <w:r w:rsidRPr="001E5CC4">
              <w:rPr>
                <w:rFonts w:ascii="Times New Roman" w:hAnsi="Times New Roman" w:cs="Times New Roman"/>
                <w:b/>
                <w:sz w:val="24"/>
                <w:szCs w:val="24"/>
              </w:rPr>
              <w:t>Niveau scolaire</w:t>
            </w:r>
          </w:p>
        </w:tc>
        <w:tc>
          <w:tcPr>
            <w:tcW w:w="0" w:type="auto"/>
          </w:tcPr>
          <w:p w:rsidR="00EC6662" w:rsidRPr="001E5CC4" w:rsidRDefault="00EC6662" w:rsidP="00F33143">
            <w:pPr>
              <w:tabs>
                <w:tab w:val="left" w:pos="1245"/>
              </w:tabs>
              <w:spacing w:after="0" w:line="240" w:lineRule="auto"/>
              <w:jc w:val="both"/>
              <w:rPr>
                <w:rFonts w:ascii="Times New Roman" w:hAnsi="Times New Roman" w:cs="Times New Roman"/>
                <w:b/>
                <w:sz w:val="24"/>
                <w:szCs w:val="24"/>
              </w:rPr>
            </w:pPr>
            <w:r w:rsidRPr="001E5CC4">
              <w:rPr>
                <w:rFonts w:ascii="Times New Roman" w:hAnsi="Times New Roman" w:cs="Times New Roman"/>
                <w:b/>
                <w:sz w:val="24"/>
                <w:szCs w:val="24"/>
              </w:rPr>
              <w:t>Origine sociale</w:t>
            </w:r>
          </w:p>
        </w:tc>
        <w:tc>
          <w:tcPr>
            <w:tcW w:w="0" w:type="auto"/>
          </w:tcPr>
          <w:p w:rsidR="00EC6662" w:rsidRPr="001E5CC4" w:rsidRDefault="00EC6662" w:rsidP="00F33143">
            <w:pPr>
              <w:tabs>
                <w:tab w:val="left" w:pos="1245"/>
              </w:tabs>
              <w:spacing w:after="0" w:line="240" w:lineRule="auto"/>
              <w:jc w:val="both"/>
              <w:rPr>
                <w:rFonts w:ascii="Times New Roman" w:hAnsi="Times New Roman" w:cs="Times New Roman"/>
                <w:b/>
                <w:sz w:val="24"/>
                <w:szCs w:val="24"/>
              </w:rPr>
            </w:pPr>
            <w:r w:rsidRPr="001E5CC4">
              <w:rPr>
                <w:rFonts w:ascii="Times New Roman" w:hAnsi="Times New Roman" w:cs="Times New Roman"/>
                <w:b/>
                <w:sz w:val="24"/>
                <w:szCs w:val="24"/>
              </w:rPr>
              <w:t>Statut matrimonial</w:t>
            </w:r>
          </w:p>
        </w:tc>
        <w:tc>
          <w:tcPr>
            <w:tcW w:w="0" w:type="auto"/>
          </w:tcPr>
          <w:p w:rsidR="00EC6662" w:rsidRPr="001E5CC4" w:rsidRDefault="00EC6662" w:rsidP="00F33143">
            <w:pPr>
              <w:tabs>
                <w:tab w:val="left" w:pos="12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Profession</w:t>
            </w:r>
          </w:p>
        </w:tc>
        <w:tc>
          <w:tcPr>
            <w:tcW w:w="0" w:type="auto"/>
          </w:tcPr>
          <w:p w:rsidR="00EC6662" w:rsidRDefault="00EC6662" w:rsidP="00F33143">
            <w:pPr>
              <w:tabs>
                <w:tab w:val="left" w:pos="743"/>
              </w:tabs>
              <w:spacing w:after="0" w:line="240" w:lineRule="auto"/>
              <w:contextualSpacing/>
              <w:jc w:val="both"/>
              <w:rPr>
                <w:rFonts w:ascii="Times New Roman" w:hAnsi="Times New Roman" w:cs="Times New Roman"/>
                <w:b/>
                <w:sz w:val="24"/>
                <w:szCs w:val="24"/>
              </w:rPr>
            </w:pPr>
            <w:r w:rsidRPr="001E5CC4">
              <w:rPr>
                <w:rFonts w:ascii="Times New Roman" w:hAnsi="Times New Roman" w:cs="Times New Roman"/>
                <w:b/>
                <w:sz w:val="24"/>
                <w:szCs w:val="24"/>
              </w:rPr>
              <w:t>Ancienneté dans la profession</w:t>
            </w:r>
          </w:p>
          <w:p w:rsidR="00EC6662" w:rsidRDefault="00EC6662" w:rsidP="00F33143">
            <w:pPr>
              <w:spacing w:after="0" w:line="240" w:lineRule="auto"/>
              <w:jc w:val="both"/>
              <w:rPr>
                <w:rFonts w:ascii="Times New Roman" w:hAnsi="Times New Roman" w:cs="Times New Roman"/>
                <w:sz w:val="24"/>
                <w:szCs w:val="24"/>
              </w:rPr>
            </w:pPr>
          </w:p>
          <w:p w:rsidR="00EC6662" w:rsidRPr="00066610" w:rsidRDefault="00EC6662" w:rsidP="00F33143">
            <w:pPr>
              <w:spacing w:after="0" w:line="240" w:lineRule="auto"/>
              <w:jc w:val="both"/>
              <w:rPr>
                <w:rFonts w:ascii="Times New Roman" w:hAnsi="Times New Roman" w:cs="Times New Roman"/>
                <w:sz w:val="24"/>
                <w:szCs w:val="24"/>
              </w:rPr>
            </w:pPr>
          </w:p>
        </w:tc>
        <w:tc>
          <w:tcPr>
            <w:tcW w:w="0" w:type="auto"/>
          </w:tcPr>
          <w:p w:rsidR="00EC6662" w:rsidRPr="001E5CC4" w:rsidRDefault="00394068" w:rsidP="00F33143">
            <w:pPr>
              <w:tabs>
                <w:tab w:val="left" w:pos="12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Autre (s) </w:t>
            </w:r>
            <w:r w:rsidR="00EC6662" w:rsidRPr="001E5CC4">
              <w:rPr>
                <w:rFonts w:ascii="Times New Roman" w:hAnsi="Times New Roman" w:cs="Times New Roman"/>
                <w:b/>
                <w:sz w:val="24"/>
                <w:szCs w:val="24"/>
              </w:rPr>
              <w:t>Activité</w:t>
            </w:r>
            <w:r>
              <w:rPr>
                <w:rFonts w:ascii="Times New Roman" w:hAnsi="Times New Roman" w:cs="Times New Roman"/>
                <w:b/>
                <w:sz w:val="24"/>
                <w:szCs w:val="24"/>
              </w:rPr>
              <w:t>(s)</w:t>
            </w:r>
            <w:r w:rsidR="00EC6662" w:rsidRPr="001E5CC4">
              <w:rPr>
                <w:rFonts w:ascii="Times New Roman" w:hAnsi="Times New Roman" w:cs="Times New Roman"/>
                <w:b/>
                <w:sz w:val="24"/>
                <w:szCs w:val="24"/>
              </w:rPr>
              <w:t xml:space="preserve"> </w:t>
            </w:r>
          </w:p>
        </w:tc>
      </w:tr>
      <w:tr w:rsidR="00F33143" w:rsidTr="00F33143">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Rostand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Masculin</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CAP</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Ouest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Célibataire</w:t>
            </w:r>
          </w:p>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Sans enfant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Plumeur de poulet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03 ans</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aucune</w:t>
            </w:r>
          </w:p>
        </w:tc>
      </w:tr>
      <w:tr w:rsidR="00F33143" w:rsidTr="00F33143">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Ibrahim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Masculin</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CEPE</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Nord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Célibataire</w:t>
            </w:r>
          </w:p>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Avec 02 enfants</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Plumeur de poulet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04 ans</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Moto-taximan </w:t>
            </w:r>
          </w:p>
        </w:tc>
      </w:tr>
      <w:tr w:rsidR="00F33143" w:rsidTr="00F33143">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Gilbert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Masculin</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CEPE</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Ouest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Célibataire sans enfant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Plumeur de poulet et nettoyeur de poisson</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05 ans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aucune</w:t>
            </w:r>
          </w:p>
        </w:tc>
      </w:tr>
      <w:tr w:rsidR="00F33143" w:rsidTr="00F33143">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Stéphane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Masculin</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CEPE</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Ouest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Célibataire sans enfant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Plumeur de poulet et nettoyeur de poisson</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 ans</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aucune</w:t>
            </w:r>
          </w:p>
        </w:tc>
      </w:tr>
      <w:tr w:rsidR="00F33143" w:rsidTr="00F33143">
        <w:tc>
          <w:tcPr>
            <w:tcW w:w="0" w:type="auto"/>
          </w:tcPr>
          <w:p w:rsidR="00394068"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Huguette </w:t>
            </w:r>
          </w:p>
        </w:tc>
        <w:tc>
          <w:tcPr>
            <w:tcW w:w="0" w:type="auto"/>
          </w:tcPr>
          <w:p w:rsidR="00394068" w:rsidRDefault="00394068" w:rsidP="00F33143">
            <w:pPr>
              <w:tabs>
                <w:tab w:val="left" w:pos="1245"/>
              </w:tabs>
              <w:spacing w:after="0" w:line="240" w:lineRule="auto"/>
              <w:jc w:val="both"/>
              <w:rPr>
                <w:rFonts w:ascii="Times New Roman" w:hAnsi="Times New Roman" w:cs="Times New Roman"/>
                <w:sz w:val="24"/>
                <w:szCs w:val="24"/>
              </w:rPr>
            </w:pPr>
          </w:p>
        </w:tc>
        <w:tc>
          <w:tcPr>
            <w:tcW w:w="0" w:type="auto"/>
          </w:tcPr>
          <w:p w:rsidR="00394068"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Féminin</w:t>
            </w:r>
          </w:p>
        </w:tc>
        <w:tc>
          <w:tcPr>
            <w:tcW w:w="0" w:type="auto"/>
          </w:tcPr>
          <w:p w:rsidR="00394068"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CEPE</w:t>
            </w:r>
          </w:p>
        </w:tc>
        <w:tc>
          <w:tcPr>
            <w:tcW w:w="0" w:type="auto"/>
          </w:tcPr>
          <w:p w:rsidR="00394068"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Est</w:t>
            </w:r>
          </w:p>
        </w:tc>
        <w:tc>
          <w:tcPr>
            <w:tcW w:w="0" w:type="auto"/>
          </w:tcPr>
          <w:p w:rsidR="00394068"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Marié </w:t>
            </w:r>
          </w:p>
        </w:tc>
        <w:tc>
          <w:tcPr>
            <w:tcW w:w="0" w:type="auto"/>
          </w:tcPr>
          <w:p w:rsidR="00394068" w:rsidRDefault="00394068" w:rsidP="00F33143">
            <w:pPr>
              <w:tabs>
                <w:tab w:val="left" w:pos="1245"/>
              </w:tabs>
              <w:spacing w:after="0" w:line="240" w:lineRule="auto"/>
              <w:jc w:val="both"/>
              <w:rPr>
                <w:rFonts w:ascii="Times New Roman" w:hAnsi="Times New Roman" w:cs="Times New Roman"/>
                <w:sz w:val="24"/>
                <w:szCs w:val="24"/>
              </w:rPr>
            </w:pPr>
            <w:r w:rsidRPr="004E621C">
              <w:rPr>
                <w:rFonts w:ascii="Times New Roman" w:eastAsia="Times New Roman" w:hAnsi="Times New Roman"/>
                <w:sz w:val="24"/>
                <w:szCs w:val="24"/>
                <w:lang w:eastAsia="fr-FR"/>
              </w:rPr>
              <w:t>Nettoyeuse de poissons</w:t>
            </w:r>
          </w:p>
        </w:tc>
        <w:tc>
          <w:tcPr>
            <w:tcW w:w="0" w:type="auto"/>
          </w:tcPr>
          <w:p w:rsidR="00394068"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06 ans </w:t>
            </w:r>
          </w:p>
        </w:tc>
        <w:tc>
          <w:tcPr>
            <w:tcW w:w="0" w:type="auto"/>
          </w:tcPr>
          <w:p w:rsidR="00394068"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Vendeuse de poissons</w:t>
            </w:r>
          </w:p>
        </w:tc>
      </w:tr>
      <w:tr w:rsidR="00F33143" w:rsidTr="00F33143">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Joseph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Masculin</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BEPC</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Littoral</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Union libre</w:t>
            </w:r>
          </w:p>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Avec 01 enfant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Plumeur de poulet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03 ans</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Vendeur de cigarette</w:t>
            </w:r>
          </w:p>
        </w:tc>
      </w:tr>
      <w:tr w:rsidR="00F33143" w:rsidTr="00F33143">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Rachelle</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Féminin </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BEPC</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Littoral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Célibataire </w:t>
            </w:r>
          </w:p>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Avec 01 enfant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Plumeuse de poulet et nettoyeuse de poisson</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06 mois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Call-boxeuse</w:t>
            </w:r>
          </w:p>
        </w:tc>
      </w:tr>
      <w:tr w:rsidR="00F33143" w:rsidTr="00F33143">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Josué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Masculin</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CEPE</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Ouest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Célibataire sans enfant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Plumeur de poulets</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04 ans </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Aucune </w:t>
            </w:r>
          </w:p>
        </w:tc>
      </w:tr>
      <w:tr w:rsidR="00F33143" w:rsidTr="00F33143">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Masculin</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Ouest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Marié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Plumeur de poulets</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 ans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Vendeur de poulets</w:t>
            </w:r>
          </w:p>
        </w:tc>
      </w:tr>
      <w:tr w:rsidR="00F33143" w:rsidTr="00F33143">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Luc</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Masculin </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CEPE</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Centre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célibataire</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Nettoyeur de poisson</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394068">
              <w:rPr>
                <w:rFonts w:ascii="Times New Roman" w:hAnsi="Times New Roman" w:cs="Times New Roman"/>
                <w:sz w:val="24"/>
                <w:szCs w:val="24"/>
              </w:rPr>
              <w:t xml:space="preserve"> ans</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Aucune </w:t>
            </w:r>
          </w:p>
        </w:tc>
      </w:tr>
      <w:tr w:rsidR="00F33143" w:rsidTr="00F33143">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Jean Paul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Masculin</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BACC</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Centre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Célibataire </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Nettoyeur de poisson</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00394068">
              <w:rPr>
                <w:rFonts w:ascii="Times New Roman" w:hAnsi="Times New Roman" w:cs="Times New Roman"/>
                <w:sz w:val="24"/>
                <w:szCs w:val="24"/>
              </w:rPr>
              <w:t xml:space="preserve"> ans</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Cordonnier </w:t>
            </w:r>
          </w:p>
        </w:tc>
      </w:tr>
      <w:tr w:rsidR="00F33143" w:rsidTr="00F33143">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Gladys </w:t>
            </w:r>
          </w:p>
          <w:p w:rsidR="00EC6662" w:rsidRDefault="00EC6662" w:rsidP="00F33143">
            <w:pPr>
              <w:tabs>
                <w:tab w:val="left" w:pos="1245"/>
              </w:tabs>
              <w:spacing w:after="0" w:line="240" w:lineRule="auto"/>
              <w:jc w:val="both"/>
              <w:rPr>
                <w:rFonts w:ascii="Times New Roman" w:hAnsi="Times New Roman" w:cs="Times New Roman"/>
                <w:sz w:val="24"/>
                <w:szCs w:val="24"/>
              </w:rPr>
            </w:pP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Féminin </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BACC</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Ouest </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EC6662">
              <w:rPr>
                <w:rFonts w:ascii="Times New Roman" w:hAnsi="Times New Roman" w:cs="Times New Roman"/>
                <w:sz w:val="24"/>
                <w:szCs w:val="24"/>
              </w:rPr>
              <w:t>élibataire</w:t>
            </w:r>
            <w:r>
              <w:rPr>
                <w:rFonts w:ascii="Times New Roman" w:hAnsi="Times New Roman" w:cs="Times New Roman"/>
                <w:sz w:val="24"/>
                <w:szCs w:val="24"/>
              </w:rPr>
              <w:t xml:space="preserve"> sans enfant</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sidRPr="004E621C">
              <w:rPr>
                <w:rFonts w:ascii="Times New Roman" w:eastAsia="Times New Roman" w:hAnsi="Times New Roman"/>
                <w:sz w:val="24"/>
                <w:szCs w:val="24"/>
                <w:lang w:eastAsia="fr-FR"/>
              </w:rPr>
              <w:t xml:space="preserve">Plumeuse à  temps partiel </w:t>
            </w:r>
          </w:p>
        </w:tc>
        <w:tc>
          <w:tcPr>
            <w:tcW w:w="0" w:type="auto"/>
          </w:tcPr>
          <w:p w:rsidR="00EC6662" w:rsidRDefault="00EC6662"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07 </w:t>
            </w:r>
            <w:r w:rsidR="00394068">
              <w:rPr>
                <w:rFonts w:ascii="Times New Roman" w:hAnsi="Times New Roman" w:cs="Times New Roman"/>
                <w:sz w:val="24"/>
                <w:szCs w:val="24"/>
              </w:rPr>
              <w:t xml:space="preserve">ans </w:t>
            </w:r>
          </w:p>
        </w:tc>
        <w:tc>
          <w:tcPr>
            <w:tcW w:w="0" w:type="auto"/>
          </w:tcPr>
          <w:p w:rsidR="00EC6662" w:rsidRDefault="00394068" w:rsidP="00F33143">
            <w:pPr>
              <w:tabs>
                <w:tab w:val="left" w:pos="12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Etudiante </w:t>
            </w:r>
          </w:p>
        </w:tc>
      </w:tr>
    </w:tbl>
    <w:p w:rsidR="00EC0615" w:rsidRDefault="00EC0615" w:rsidP="00EC0615">
      <w:pPr>
        <w:jc w:val="both"/>
        <w:rPr>
          <w:rFonts w:ascii="Times New Roman" w:hAnsi="Times New Roman" w:cs="Times New Roman"/>
          <w:sz w:val="24"/>
          <w:szCs w:val="24"/>
        </w:rPr>
        <w:sectPr w:rsidR="00EC0615" w:rsidSect="000A3BDE">
          <w:pgSz w:w="16838" w:h="11906" w:orient="landscape" w:code="9"/>
          <w:pgMar w:top="1418" w:right="1418" w:bottom="1418" w:left="1418" w:header="709" w:footer="709" w:gutter="0"/>
          <w:cols w:space="708"/>
          <w:docGrid w:linePitch="360"/>
        </w:sectPr>
      </w:pPr>
    </w:p>
    <w:p w:rsidR="00EC0615" w:rsidRDefault="00EC0615" w:rsidP="00EC0615">
      <w:pPr>
        <w:jc w:val="both"/>
        <w:rPr>
          <w:rFonts w:ascii="Times New Roman" w:hAnsi="Times New Roman" w:cs="Times New Roman"/>
          <w:sz w:val="24"/>
          <w:szCs w:val="24"/>
        </w:rPr>
      </w:pPr>
    </w:p>
    <w:p w:rsidR="008B49F6" w:rsidRPr="00CF591B" w:rsidRDefault="0024378F" w:rsidP="00CF591B">
      <w:pPr>
        <w:ind w:left="-709"/>
        <w:jc w:val="both"/>
        <w:rPr>
          <w:rFonts w:ascii="Times New Roman" w:hAnsi="Times New Roman" w:cs="Times New Roman"/>
          <w:sz w:val="24"/>
          <w:szCs w:val="24"/>
        </w:rPr>
      </w:pPr>
      <w:r>
        <w:rPr>
          <w:rFonts w:ascii="Times New Roman" w:hAnsi="Times New Roman" w:cs="Times New Roman"/>
          <w:sz w:val="24"/>
          <w:szCs w:val="24"/>
        </w:rPr>
        <w:t>Comme on peut l’observer dans le tableau ci-dessus, l</w:t>
      </w:r>
      <w:r w:rsidR="00385C6F" w:rsidRPr="00FE4F04">
        <w:rPr>
          <w:rFonts w:ascii="Times New Roman" w:hAnsi="Times New Roman" w:cs="Times New Roman"/>
          <w:sz w:val="24"/>
          <w:szCs w:val="24"/>
        </w:rPr>
        <w:t>a</w:t>
      </w:r>
      <w:r w:rsidR="00FE4F04" w:rsidRPr="00FE4F04">
        <w:rPr>
          <w:rFonts w:ascii="Times New Roman" w:hAnsi="Times New Roman" w:cs="Times New Roman"/>
          <w:sz w:val="24"/>
          <w:szCs w:val="24"/>
        </w:rPr>
        <w:t xml:space="preserve"> majorité des plumeurs de poulets et des nettoyeurs de poissons sont des jeunes de la tranche d’âge de 15-</w:t>
      </w:r>
      <w:r w:rsidR="00385C6F">
        <w:rPr>
          <w:rFonts w:ascii="Times New Roman" w:hAnsi="Times New Roman" w:cs="Times New Roman"/>
          <w:sz w:val="24"/>
          <w:szCs w:val="24"/>
        </w:rPr>
        <w:t>35</w:t>
      </w:r>
      <w:r w:rsidR="00FE4F04" w:rsidRPr="00FE4F04">
        <w:rPr>
          <w:rFonts w:ascii="Times New Roman" w:hAnsi="Times New Roman" w:cs="Times New Roman"/>
          <w:sz w:val="24"/>
          <w:szCs w:val="24"/>
        </w:rPr>
        <w:t xml:space="preserve"> ans, </w:t>
      </w:r>
      <w:r w:rsidR="00B928B8">
        <w:rPr>
          <w:rFonts w:ascii="Times New Roman" w:hAnsi="Times New Roman" w:cs="Times New Roman"/>
          <w:sz w:val="24"/>
          <w:szCs w:val="24"/>
        </w:rPr>
        <w:t xml:space="preserve">la majorité </w:t>
      </w:r>
      <w:r w:rsidR="00FE4F04" w:rsidRPr="00FE4F04">
        <w:rPr>
          <w:rFonts w:ascii="Times New Roman" w:hAnsi="Times New Roman" w:cs="Times New Roman"/>
          <w:sz w:val="24"/>
          <w:szCs w:val="24"/>
        </w:rPr>
        <w:t xml:space="preserve">sous scolarisés avec le niveau CEPE et ayant arrêté les études pour les raisons financières. Les adultes et </w:t>
      </w:r>
      <w:r w:rsidR="000A3D50">
        <w:rPr>
          <w:rFonts w:ascii="Times New Roman" w:hAnsi="Times New Roman" w:cs="Times New Roman"/>
          <w:sz w:val="24"/>
          <w:szCs w:val="24"/>
        </w:rPr>
        <w:t xml:space="preserve">les </w:t>
      </w:r>
      <w:r w:rsidR="00FE4F04" w:rsidRPr="00FE4F04">
        <w:rPr>
          <w:rFonts w:ascii="Times New Roman" w:hAnsi="Times New Roman" w:cs="Times New Roman"/>
          <w:sz w:val="24"/>
          <w:szCs w:val="24"/>
        </w:rPr>
        <w:t>vieillards sont très minoritaires dans ces activités. En outre, l’origine sociale de ces travailleurs est également un élément important. Les activités de plumage de poulets et de nettoyage de poissons sont exercées en grande partie par les jeunes originaires de l’Ouest Cameroun</w:t>
      </w:r>
      <w:r w:rsidR="000A3D50">
        <w:rPr>
          <w:rFonts w:ascii="Times New Roman" w:hAnsi="Times New Roman" w:cs="Times New Roman"/>
          <w:sz w:val="24"/>
          <w:szCs w:val="24"/>
        </w:rPr>
        <w:t>. Ceci montre le dynamisme des ressortissants de cette région dans le domaine économique</w:t>
      </w:r>
      <w:r w:rsidR="009E0A3B">
        <w:rPr>
          <w:rFonts w:ascii="Times New Roman" w:hAnsi="Times New Roman" w:cs="Times New Roman"/>
          <w:sz w:val="24"/>
          <w:szCs w:val="24"/>
        </w:rPr>
        <w:t>.</w:t>
      </w:r>
    </w:p>
    <w:p w:rsidR="008B49F6" w:rsidRPr="003F05EE" w:rsidRDefault="00BB2B3D" w:rsidP="003F05EE">
      <w:pPr>
        <w:pStyle w:val="Sous-titre"/>
        <w:numPr>
          <w:ilvl w:val="0"/>
          <w:numId w:val="45"/>
        </w:numPr>
        <w:rPr>
          <w:b/>
        </w:rPr>
      </w:pPr>
      <w:bookmarkStart w:id="58" w:name="_Toc359833948"/>
      <w:r w:rsidRPr="003F05EE">
        <w:rPr>
          <w:b/>
        </w:rPr>
        <w:t xml:space="preserve">Déploiement des activités </w:t>
      </w:r>
      <w:r w:rsidR="002B7CB8" w:rsidRPr="003F05EE">
        <w:rPr>
          <w:b/>
        </w:rPr>
        <w:t>et domesticité</w:t>
      </w:r>
      <w:bookmarkEnd w:id="58"/>
      <w:r w:rsidR="002B7CB8" w:rsidRPr="003F05EE">
        <w:rPr>
          <w:b/>
        </w:rPr>
        <w:t xml:space="preserve"> </w:t>
      </w:r>
    </w:p>
    <w:p w:rsidR="00C73CFE" w:rsidRDefault="00FE4F04" w:rsidP="005621D8">
      <w:pPr>
        <w:pStyle w:val="Paragraphedeliste"/>
        <w:ind w:left="-567"/>
        <w:jc w:val="both"/>
        <w:rPr>
          <w:rFonts w:ascii="Times New Roman" w:hAnsi="Times New Roman" w:cs="Times New Roman"/>
          <w:sz w:val="24"/>
          <w:szCs w:val="24"/>
        </w:rPr>
      </w:pPr>
      <w:r w:rsidRPr="001645C1">
        <w:rPr>
          <w:rFonts w:ascii="Times New Roman" w:hAnsi="Times New Roman" w:cs="Times New Roman"/>
          <w:sz w:val="24"/>
          <w:szCs w:val="24"/>
        </w:rPr>
        <w:t xml:space="preserve">Dans les marchés urbains, les plumeurs de poulets </w:t>
      </w:r>
      <w:r w:rsidR="00125FA6">
        <w:rPr>
          <w:rFonts w:ascii="Times New Roman" w:hAnsi="Times New Roman" w:cs="Times New Roman"/>
          <w:sz w:val="24"/>
          <w:szCs w:val="24"/>
        </w:rPr>
        <w:t>et les nettoyeurs de poisson</w:t>
      </w:r>
      <w:r w:rsidR="005621D8">
        <w:rPr>
          <w:rFonts w:ascii="Times New Roman" w:hAnsi="Times New Roman" w:cs="Times New Roman"/>
          <w:sz w:val="24"/>
          <w:szCs w:val="24"/>
        </w:rPr>
        <w:t>s</w:t>
      </w:r>
      <w:r w:rsidR="00125FA6">
        <w:rPr>
          <w:rFonts w:ascii="Times New Roman" w:hAnsi="Times New Roman" w:cs="Times New Roman"/>
          <w:sz w:val="24"/>
          <w:szCs w:val="24"/>
        </w:rPr>
        <w:t xml:space="preserve"> </w:t>
      </w:r>
      <w:r w:rsidRPr="001645C1">
        <w:rPr>
          <w:rFonts w:ascii="Times New Roman" w:hAnsi="Times New Roman" w:cs="Times New Roman"/>
          <w:sz w:val="24"/>
          <w:szCs w:val="24"/>
        </w:rPr>
        <w:t>se mettent à la tâche</w:t>
      </w:r>
      <w:r w:rsidR="00125FA6">
        <w:rPr>
          <w:rFonts w:ascii="Times New Roman" w:hAnsi="Times New Roman" w:cs="Times New Roman"/>
          <w:sz w:val="24"/>
          <w:szCs w:val="24"/>
        </w:rPr>
        <w:t xml:space="preserve"> tôt le matin vers 7heures</w:t>
      </w:r>
      <w:r w:rsidRPr="001645C1">
        <w:rPr>
          <w:rFonts w:ascii="Times New Roman" w:hAnsi="Times New Roman" w:cs="Times New Roman"/>
          <w:sz w:val="24"/>
          <w:szCs w:val="24"/>
        </w:rPr>
        <w:t xml:space="preserve"> </w:t>
      </w:r>
      <w:r w:rsidR="00125FA6">
        <w:rPr>
          <w:rFonts w:ascii="Times New Roman" w:hAnsi="Times New Roman" w:cs="Times New Roman"/>
          <w:sz w:val="24"/>
          <w:szCs w:val="24"/>
        </w:rPr>
        <w:t xml:space="preserve">lors de l’ouverture des marchés. </w:t>
      </w:r>
      <w:r w:rsidRPr="005621D8">
        <w:rPr>
          <w:rFonts w:ascii="Times New Roman" w:hAnsi="Times New Roman" w:cs="Times New Roman"/>
          <w:sz w:val="24"/>
          <w:szCs w:val="24"/>
        </w:rPr>
        <w:t xml:space="preserve">Pour leur travail, la majorité des jeunes plumeurs ne disposent que des instruments manuels à l’exemple des tables où ils éventrent les poulets, des couteaux pour les égorger, des demi-furs d’eau bouillante posé sur des feux à bois dans lesquels ils trempent les poulets, des bassines remplies d’eau dans lesquelles ils lavent les poulets après le plumage. Cependant, lors de nos descentes sur le terrain, plus précisément au marché acacias de Yaoundé, nous avons rencontré un adulte  de 64 ans, </w:t>
      </w:r>
      <w:r w:rsidR="00DB12A2" w:rsidRPr="005621D8">
        <w:rPr>
          <w:rFonts w:ascii="Times New Roman" w:hAnsi="Times New Roman" w:cs="Times New Roman"/>
          <w:sz w:val="24"/>
          <w:szCs w:val="24"/>
        </w:rPr>
        <w:t xml:space="preserve">à la fois vendeur et </w:t>
      </w:r>
      <w:r w:rsidRPr="005621D8">
        <w:rPr>
          <w:rFonts w:ascii="Times New Roman" w:hAnsi="Times New Roman" w:cs="Times New Roman"/>
          <w:sz w:val="24"/>
          <w:szCs w:val="24"/>
        </w:rPr>
        <w:t xml:space="preserve">plumeur de </w:t>
      </w:r>
      <w:r w:rsidR="00DB12A2" w:rsidRPr="005621D8">
        <w:rPr>
          <w:rFonts w:ascii="Times New Roman" w:hAnsi="Times New Roman" w:cs="Times New Roman"/>
          <w:sz w:val="24"/>
          <w:szCs w:val="24"/>
        </w:rPr>
        <w:t>poulets, exerçant cette activité depuis 30 années. Celui-ci possède</w:t>
      </w:r>
      <w:r w:rsidR="00125FA6" w:rsidRPr="005621D8">
        <w:rPr>
          <w:rFonts w:ascii="Times New Roman" w:hAnsi="Times New Roman" w:cs="Times New Roman"/>
          <w:sz w:val="24"/>
          <w:szCs w:val="24"/>
        </w:rPr>
        <w:t xml:space="preserve"> en plus des matériels suscités, deux matériels uniques dont il est le seul détenteur : </w:t>
      </w:r>
      <w:r w:rsidR="00BB2B3D" w:rsidRPr="005621D8">
        <w:rPr>
          <w:rFonts w:ascii="Times New Roman" w:hAnsi="Times New Roman" w:cs="Times New Roman"/>
          <w:sz w:val="24"/>
          <w:szCs w:val="24"/>
        </w:rPr>
        <w:t>i</w:t>
      </w:r>
      <w:r w:rsidR="00DB12A2" w:rsidRPr="005621D8">
        <w:rPr>
          <w:rFonts w:ascii="Times New Roman" w:hAnsi="Times New Roman" w:cs="Times New Roman"/>
          <w:sz w:val="24"/>
          <w:szCs w:val="24"/>
        </w:rPr>
        <w:t xml:space="preserve">l s’agit du </w:t>
      </w:r>
      <w:r w:rsidR="00933B81" w:rsidRPr="005621D8">
        <w:rPr>
          <w:rFonts w:ascii="Times New Roman" w:hAnsi="Times New Roman" w:cs="Times New Roman"/>
          <w:sz w:val="24"/>
          <w:szCs w:val="24"/>
        </w:rPr>
        <w:t>saignoir (appareil qui sert à vider le poulet de son sang, à l’achever définitivement)</w:t>
      </w:r>
      <w:r w:rsidR="00DB12A2" w:rsidRPr="005621D8">
        <w:rPr>
          <w:rFonts w:ascii="Times New Roman" w:hAnsi="Times New Roman" w:cs="Times New Roman"/>
          <w:sz w:val="24"/>
          <w:szCs w:val="24"/>
        </w:rPr>
        <w:t xml:space="preserve">, de la machine à plumer, </w:t>
      </w:r>
      <w:r w:rsidR="00933B81" w:rsidRPr="005621D8">
        <w:rPr>
          <w:rFonts w:ascii="Times New Roman" w:hAnsi="Times New Roman" w:cs="Times New Roman"/>
          <w:sz w:val="24"/>
          <w:szCs w:val="24"/>
        </w:rPr>
        <w:t>(voir photos en annexes</w:t>
      </w:r>
      <w:r w:rsidR="00125FA6" w:rsidRPr="005621D8">
        <w:rPr>
          <w:rFonts w:ascii="Times New Roman" w:hAnsi="Times New Roman" w:cs="Times New Roman"/>
          <w:sz w:val="24"/>
          <w:szCs w:val="24"/>
        </w:rPr>
        <w:t xml:space="preserve">). </w:t>
      </w:r>
      <w:r w:rsidR="00BB2B3D" w:rsidRPr="005621D8">
        <w:rPr>
          <w:rFonts w:ascii="Times New Roman" w:hAnsi="Times New Roman" w:cs="Times New Roman"/>
          <w:sz w:val="24"/>
          <w:szCs w:val="24"/>
        </w:rPr>
        <w:t>Ces jeunes</w:t>
      </w:r>
      <w:r w:rsidR="00125FA6" w:rsidRPr="005621D8">
        <w:rPr>
          <w:rFonts w:ascii="Times New Roman" w:hAnsi="Times New Roman" w:cs="Times New Roman"/>
          <w:sz w:val="24"/>
          <w:szCs w:val="24"/>
        </w:rPr>
        <w:t xml:space="preserve"> plument beaucoup plus  les poulets de chair et les pondeuses. Les autres types animaux </w:t>
      </w:r>
      <w:r w:rsidR="00BB2B3D" w:rsidRPr="005621D8">
        <w:rPr>
          <w:rFonts w:ascii="Times New Roman" w:hAnsi="Times New Roman" w:cs="Times New Roman"/>
          <w:sz w:val="24"/>
          <w:szCs w:val="24"/>
        </w:rPr>
        <w:t>à l’exemple des canards, chèvres et porcs sont aussi nettoyés mais à de très faible fréquence.</w:t>
      </w:r>
      <w:r w:rsidR="00565280" w:rsidRPr="005621D8">
        <w:rPr>
          <w:rFonts w:ascii="Times New Roman" w:hAnsi="Times New Roman" w:cs="Times New Roman"/>
          <w:sz w:val="24"/>
          <w:szCs w:val="24"/>
        </w:rPr>
        <w:t xml:space="preserve"> </w:t>
      </w:r>
    </w:p>
    <w:p w:rsidR="005621D8" w:rsidRPr="005621D8" w:rsidRDefault="005621D8" w:rsidP="005621D8">
      <w:pPr>
        <w:pStyle w:val="Paragraphedeliste"/>
        <w:ind w:left="-567"/>
        <w:jc w:val="both"/>
        <w:rPr>
          <w:rFonts w:ascii="Times New Roman" w:hAnsi="Times New Roman" w:cs="Times New Roman"/>
          <w:sz w:val="16"/>
          <w:szCs w:val="16"/>
        </w:rPr>
      </w:pPr>
    </w:p>
    <w:p w:rsidR="002B7CB8" w:rsidRDefault="00565280" w:rsidP="006703F3">
      <w:pPr>
        <w:pStyle w:val="Paragraphedeliste"/>
        <w:ind w:left="-567"/>
        <w:jc w:val="both"/>
        <w:rPr>
          <w:rFonts w:ascii="Times New Roman" w:hAnsi="Times New Roman" w:cs="Times New Roman"/>
          <w:sz w:val="24"/>
          <w:szCs w:val="24"/>
        </w:rPr>
      </w:pPr>
      <w:r>
        <w:rPr>
          <w:rFonts w:ascii="Times New Roman" w:hAnsi="Times New Roman" w:cs="Times New Roman"/>
          <w:sz w:val="24"/>
          <w:szCs w:val="24"/>
        </w:rPr>
        <w:t>Quant</w:t>
      </w:r>
      <w:r w:rsidR="00BB2B3D" w:rsidRPr="00565280">
        <w:rPr>
          <w:rFonts w:ascii="Times New Roman" w:hAnsi="Times New Roman" w:cs="Times New Roman"/>
          <w:sz w:val="24"/>
          <w:szCs w:val="24"/>
        </w:rPr>
        <w:t xml:space="preserve"> aux nettoyeurs de poissons, </w:t>
      </w:r>
      <w:r>
        <w:rPr>
          <w:rFonts w:ascii="Times New Roman" w:hAnsi="Times New Roman" w:cs="Times New Roman"/>
          <w:sz w:val="24"/>
          <w:szCs w:val="24"/>
        </w:rPr>
        <w:t xml:space="preserve">ils utilisent </w:t>
      </w:r>
      <w:r w:rsidR="00C73CFE">
        <w:rPr>
          <w:rFonts w:ascii="Times New Roman" w:hAnsi="Times New Roman" w:cs="Times New Roman"/>
          <w:sz w:val="24"/>
          <w:szCs w:val="24"/>
        </w:rPr>
        <w:t>comme matériels les écailleurs (en particulier les couteaux). I</w:t>
      </w:r>
      <w:r w:rsidR="00BB2B3D" w:rsidRPr="00565280">
        <w:rPr>
          <w:rFonts w:ascii="Times New Roman" w:hAnsi="Times New Roman" w:cs="Times New Roman"/>
          <w:sz w:val="24"/>
          <w:szCs w:val="24"/>
        </w:rPr>
        <w:t>ls nettoient les bars, les maquereaux, les machoirons, les capitaines, bref  presque la gamme de tous les types de poissons vendus dans les poissonneries</w:t>
      </w:r>
      <w:r w:rsidR="0025329D" w:rsidRPr="00565280">
        <w:rPr>
          <w:rFonts w:ascii="Times New Roman" w:hAnsi="Times New Roman" w:cs="Times New Roman"/>
          <w:sz w:val="24"/>
          <w:szCs w:val="24"/>
        </w:rPr>
        <w:t>.</w:t>
      </w:r>
      <w:r>
        <w:rPr>
          <w:rFonts w:ascii="Times New Roman" w:hAnsi="Times New Roman" w:cs="Times New Roman"/>
          <w:sz w:val="24"/>
          <w:szCs w:val="24"/>
        </w:rPr>
        <w:t xml:space="preserve"> Les plumeurs et les nettoyeurs travaillent tous les jours de la semaine, de lundi à dimanche, généralement  le temps plein</w:t>
      </w:r>
      <w:r w:rsidR="004A28FC">
        <w:rPr>
          <w:rFonts w:ascii="Times New Roman" w:hAnsi="Times New Roman" w:cs="Times New Roman"/>
          <w:sz w:val="24"/>
          <w:szCs w:val="24"/>
        </w:rPr>
        <w:t xml:space="preserve"> de 7 heures à 17heures et parfois plus tard surtout en période de festivités</w:t>
      </w:r>
      <w:r>
        <w:rPr>
          <w:rFonts w:ascii="Times New Roman" w:hAnsi="Times New Roman" w:cs="Times New Roman"/>
          <w:sz w:val="24"/>
          <w:szCs w:val="24"/>
        </w:rPr>
        <w:t xml:space="preserve"> compte tenu de forte demande de leur service</w:t>
      </w:r>
      <w:r w:rsidR="004A28FC">
        <w:rPr>
          <w:rFonts w:ascii="Times New Roman" w:hAnsi="Times New Roman" w:cs="Times New Roman"/>
          <w:sz w:val="24"/>
          <w:szCs w:val="24"/>
        </w:rPr>
        <w:t xml:space="preserve">. </w:t>
      </w:r>
      <w:r w:rsidR="00C73CFE">
        <w:rPr>
          <w:rFonts w:ascii="Times New Roman" w:hAnsi="Times New Roman" w:cs="Times New Roman"/>
          <w:sz w:val="24"/>
          <w:szCs w:val="24"/>
        </w:rPr>
        <w:t>Le temps partiel s’impose parfois quand il n’ya pas trop de travail et les plumeurs tout comme les nettoyeurs profitent pour vaquer à leur activité secondaire.</w:t>
      </w:r>
    </w:p>
    <w:p w:rsidR="005621D8" w:rsidRPr="00265CBB" w:rsidRDefault="005621D8" w:rsidP="005621D8">
      <w:pPr>
        <w:ind w:left="-567"/>
        <w:jc w:val="both"/>
        <w:rPr>
          <w:rFonts w:ascii="Times New Roman" w:hAnsi="Times New Roman"/>
          <w:sz w:val="24"/>
          <w:szCs w:val="24"/>
        </w:rPr>
      </w:pPr>
      <w:r w:rsidRPr="00265CBB">
        <w:rPr>
          <w:rFonts w:ascii="Times New Roman" w:hAnsi="Times New Roman"/>
          <w:sz w:val="24"/>
          <w:szCs w:val="24"/>
        </w:rPr>
        <w:t>Les plumeurs de poulets et les nettoyeurs de poissons sont souvent</w:t>
      </w:r>
      <w:r>
        <w:rPr>
          <w:rFonts w:ascii="Times New Roman" w:hAnsi="Times New Roman"/>
          <w:sz w:val="24"/>
          <w:szCs w:val="24"/>
        </w:rPr>
        <w:t xml:space="preserve"> invités dans les ménages où</w:t>
      </w:r>
      <w:r w:rsidRPr="00265CBB">
        <w:rPr>
          <w:rFonts w:ascii="Times New Roman" w:hAnsi="Times New Roman"/>
          <w:sz w:val="24"/>
          <w:szCs w:val="24"/>
        </w:rPr>
        <w:t xml:space="preserve"> ils doivent exercer des tâches liées à leurs métiers. Généralement, les clients font appel à ces derniers pour plumer les poulets ou nettoyer les poissons dans les domiciles lorsque les quantités sont élevées. Ils sont souvent amené</w:t>
      </w:r>
      <w:r>
        <w:rPr>
          <w:rFonts w:ascii="Times New Roman" w:hAnsi="Times New Roman"/>
          <w:sz w:val="24"/>
          <w:szCs w:val="24"/>
        </w:rPr>
        <w:t xml:space="preserve"> à travailler dans des ménages</w:t>
      </w:r>
      <w:r w:rsidRPr="00265CBB">
        <w:rPr>
          <w:rFonts w:ascii="Times New Roman" w:hAnsi="Times New Roman"/>
          <w:sz w:val="24"/>
          <w:szCs w:val="24"/>
        </w:rPr>
        <w:t xml:space="preserve"> lorsqu’il ya des festivités (mariage, baptême, deuil, anniversaire, naissance, etc.), ils interviennent également au sein des restaurants, des hôtels etc. dans des occasions spéciales lorsque les effectifs des personnes à recevoir sont  plus élevés que d’habitudes (fêtes de fin d’année, fête du travail, etc.) ou alors lorsqu’ils veulent gagner du temps par la rapidité. A ce moment, ils viennent donner un coup de main aux employés voire aux personnes ou aux domestiques qui travaillent habituellement seuls dans les ménages ou dans les restaurants. Ils apparaissent, dans l’espace domestique, comme des nouveaux domestiques</w:t>
      </w:r>
      <w:r w:rsidRPr="00265CBB">
        <w:rPr>
          <w:rStyle w:val="Appelnotedebasdep"/>
          <w:rFonts w:ascii="Times New Roman" w:hAnsi="Times New Roman"/>
          <w:sz w:val="24"/>
          <w:szCs w:val="24"/>
        </w:rPr>
        <w:footnoteReference w:id="27"/>
      </w:r>
      <w:r w:rsidRPr="00265CBB">
        <w:rPr>
          <w:rFonts w:ascii="Times New Roman" w:hAnsi="Times New Roman"/>
          <w:sz w:val="24"/>
          <w:szCs w:val="24"/>
        </w:rPr>
        <w:t xml:space="preserve"> mais qui font un travail ponctuel et repartent aussitôt. Ainsi, comme la plupart des travailleurs domestiques, ils ne sont pas soumis à une protection sociale.</w:t>
      </w:r>
    </w:p>
    <w:p w:rsidR="006703F3" w:rsidRPr="000A3BDE" w:rsidRDefault="005621D8" w:rsidP="000A3BDE">
      <w:pPr>
        <w:pStyle w:val="Paragraphedeliste"/>
        <w:ind w:left="-567"/>
        <w:jc w:val="both"/>
        <w:rPr>
          <w:rFonts w:ascii="Times New Roman" w:hAnsi="Times New Roman" w:cs="Times New Roman"/>
          <w:sz w:val="24"/>
          <w:szCs w:val="24"/>
        </w:rPr>
      </w:pPr>
      <w:r w:rsidRPr="00265CBB">
        <w:rPr>
          <w:rFonts w:ascii="Times New Roman" w:hAnsi="Times New Roman"/>
          <w:sz w:val="24"/>
          <w:szCs w:val="24"/>
        </w:rPr>
        <w:t>Dans ce milieu domestique (entendu ici comme le ménage ou le restaurant), les plumeurs ou les nettoyeurs sont considérés comme des tâcherons et traités ainsi sur le plan de la rémunération. Leur gain est estimé en fonction de la tâche exercée.</w:t>
      </w:r>
      <w:r w:rsidRPr="005621D8">
        <w:rPr>
          <w:rFonts w:ascii="Times New Roman" w:hAnsi="Times New Roman"/>
          <w:sz w:val="24"/>
          <w:szCs w:val="24"/>
        </w:rPr>
        <w:t xml:space="preserve"> </w:t>
      </w:r>
      <w:r w:rsidRPr="00265CBB">
        <w:rPr>
          <w:rFonts w:ascii="Times New Roman" w:hAnsi="Times New Roman"/>
          <w:sz w:val="24"/>
          <w:szCs w:val="24"/>
        </w:rPr>
        <w:t>Leur rémunération est généralement plus élevée que celle qu’ils gagnent sur place ; puisqu’il s’agit d’effectuer le travail à domicile, l</w:t>
      </w:r>
      <w:r w:rsidR="00E80073">
        <w:rPr>
          <w:rFonts w:ascii="Times New Roman" w:hAnsi="Times New Roman"/>
          <w:sz w:val="24"/>
          <w:szCs w:val="24"/>
        </w:rPr>
        <w:t xml:space="preserve">e client doit prendre en charge à la fois </w:t>
      </w:r>
      <w:r w:rsidRPr="00265CBB">
        <w:rPr>
          <w:rFonts w:ascii="Times New Roman" w:hAnsi="Times New Roman"/>
          <w:sz w:val="24"/>
          <w:szCs w:val="24"/>
        </w:rPr>
        <w:t>les frais de déplacement du nettoyeur de poissons ou du plumeur de poule</w:t>
      </w:r>
      <w:r>
        <w:rPr>
          <w:rFonts w:ascii="Times New Roman" w:hAnsi="Times New Roman"/>
          <w:sz w:val="24"/>
          <w:szCs w:val="24"/>
        </w:rPr>
        <w:t>t</w:t>
      </w:r>
      <w:r w:rsidRPr="00265CBB">
        <w:rPr>
          <w:rFonts w:ascii="Times New Roman" w:hAnsi="Times New Roman"/>
          <w:sz w:val="24"/>
          <w:szCs w:val="24"/>
        </w:rPr>
        <w:t xml:space="preserve">s et sa rémunération. Cette dernière n’est pas fixée une fois </w:t>
      </w:r>
      <w:r w:rsidR="00E80073">
        <w:rPr>
          <w:rFonts w:ascii="Times New Roman" w:hAnsi="Times New Roman"/>
          <w:sz w:val="24"/>
          <w:szCs w:val="24"/>
        </w:rPr>
        <w:t xml:space="preserve">pour toute, elle est négociable. Le </w:t>
      </w:r>
      <w:r w:rsidRPr="00265CBB">
        <w:rPr>
          <w:rFonts w:ascii="Times New Roman" w:hAnsi="Times New Roman"/>
          <w:sz w:val="24"/>
          <w:szCs w:val="24"/>
        </w:rPr>
        <w:t xml:space="preserve"> prix est fonction de la distance qui sépare </w:t>
      </w:r>
      <w:r w:rsidR="00E80073">
        <w:rPr>
          <w:rFonts w:ascii="Times New Roman" w:hAnsi="Times New Roman"/>
          <w:sz w:val="24"/>
          <w:szCs w:val="24"/>
        </w:rPr>
        <w:t>le marché du domicile du client et</w:t>
      </w:r>
      <w:r w:rsidRPr="00265CBB">
        <w:rPr>
          <w:rFonts w:ascii="Times New Roman" w:hAnsi="Times New Roman"/>
          <w:sz w:val="24"/>
          <w:szCs w:val="24"/>
        </w:rPr>
        <w:t xml:space="preserve"> de la quantité d’animaux à nettoyer</w:t>
      </w:r>
      <w:r>
        <w:rPr>
          <w:rFonts w:ascii="Times New Roman" w:hAnsi="Times New Roman"/>
          <w:sz w:val="24"/>
          <w:szCs w:val="24"/>
        </w:rPr>
        <w:t>.</w:t>
      </w:r>
    </w:p>
    <w:p w:rsidR="009B68CB" w:rsidRPr="003F05EE" w:rsidRDefault="009B68CB" w:rsidP="003F05EE">
      <w:pPr>
        <w:pStyle w:val="Sous-titre"/>
        <w:numPr>
          <w:ilvl w:val="0"/>
          <w:numId w:val="45"/>
        </w:numPr>
        <w:rPr>
          <w:b/>
        </w:rPr>
      </w:pPr>
      <w:bookmarkStart w:id="59" w:name="_Toc359833949"/>
      <w:r w:rsidRPr="003F05EE">
        <w:rPr>
          <w:b/>
        </w:rPr>
        <w:t>Rendement ou revenu des activités</w:t>
      </w:r>
      <w:bookmarkEnd w:id="59"/>
      <w:r w:rsidRPr="003F05EE">
        <w:rPr>
          <w:b/>
        </w:rPr>
        <w:t xml:space="preserve"> </w:t>
      </w:r>
    </w:p>
    <w:p w:rsidR="00565280" w:rsidRPr="00565280" w:rsidRDefault="00565280" w:rsidP="005F2F80">
      <w:pPr>
        <w:pStyle w:val="Paragraphedeliste"/>
        <w:ind w:left="-567"/>
        <w:jc w:val="both"/>
        <w:rPr>
          <w:rFonts w:ascii="Times New Roman" w:hAnsi="Times New Roman" w:cs="Times New Roman"/>
          <w:sz w:val="24"/>
          <w:szCs w:val="24"/>
        </w:rPr>
      </w:pPr>
      <w:r w:rsidRPr="0045498B">
        <w:rPr>
          <w:rFonts w:ascii="Times New Roman" w:hAnsi="Times New Roman" w:cs="Times New Roman"/>
          <w:sz w:val="24"/>
          <w:szCs w:val="24"/>
        </w:rPr>
        <w:t xml:space="preserve">Le poulet est plumé à un montant de 200 </w:t>
      </w:r>
      <w:r w:rsidR="00C73CFE">
        <w:rPr>
          <w:rFonts w:ascii="Times New Roman" w:hAnsi="Times New Roman" w:cs="Times New Roman"/>
          <w:sz w:val="24"/>
          <w:szCs w:val="24"/>
        </w:rPr>
        <w:t>F</w:t>
      </w:r>
      <w:r w:rsidRPr="0045498B">
        <w:rPr>
          <w:rFonts w:ascii="Times New Roman" w:hAnsi="Times New Roman" w:cs="Times New Roman"/>
          <w:sz w:val="24"/>
          <w:szCs w:val="24"/>
        </w:rPr>
        <w:t xml:space="preserve">CFA </w:t>
      </w:r>
      <w:r>
        <w:rPr>
          <w:rFonts w:ascii="Times New Roman" w:hAnsi="Times New Roman" w:cs="Times New Roman"/>
          <w:sz w:val="24"/>
          <w:szCs w:val="24"/>
        </w:rPr>
        <w:t xml:space="preserve"> l’un</w:t>
      </w:r>
      <w:r w:rsidR="00F9214A">
        <w:rPr>
          <w:rFonts w:ascii="Times New Roman" w:hAnsi="Times New Roman" w:cs="Times New Roman"/>
          <w:sz w:val="24"/>
          <w:szCs w:val="24"/>
        </w:rPr>
        <w:t>. Ce prix augmente quand il faut en plus découper le poulet (coupure de cuisine, coupure de table).</w:t>
      </w:r>
      <w:r>
        <w:rPr>
          <w:rFonts w:ascii="Times New Roman" w:hAnsi="Times New Roman" w:cs="Times New Roman"/>
          <w:sz w:val="24"/>
          <w:szCs w:val="24"/>
        </w:rPr>
        <w:t xml:space="preserve"> </w:t>
      </w:r>
      <w:r w:rsidR="00F9214A" w:rsidRPr="0045498B">
        <w:rPr>
          <w:rFonts w:ascii="Times New Roman" w:hAnsi="Times New Roman" w:cs="Times New Roman"/>
          <w:sz w:val="24"/>
          <w:szCs w:val="24"/>
        </w:rPr>
        <w:t>Quant</w:t>
      </w:r>
      <w:r w:rsidRPr="0045498B">
        <w:rPr>
          <w:rFonts w:ascii="Times New Roman" w:hAnsi="Times New Roman" w:cs="Times New Roman"/>
          <w:sz w:val="24"/>
          <w:szCs w:val="24"/>
        </w:rPr>
        <w:t xml:space="preserve"> au poisson, le prix du nettoyage est fixé en fonction du type de poisson (il y a des poissons plus difficiles à nettoyer que d’autres) et de la quantité.</w:t>
      </w:r>
      <w:r>
        <w:rPr>
          <w:rFonts w:ascii="Times New Roman" w:hAnsi="Times New Roman" w:cs="Times New Roman"/>
          <w:sz w:val="24"/>
          <w:szCs w:val="24"/>
        </w:rPr>
        <w:t xml:space="preserve"> </w:t>
      </w:r>
      <w:r w:rsidR="00C73CFE">
        <w:rPr>
          <w:rFonts w:ascii="Times New Roman" w:hAnsi="Times New Roman" w:cs="Times New Roman"/>
          <w:sz w:val="24"/>
          <w:szCs w:val="24"/>
        </w:rPr>
        <w:t xml:space="preserve">Dans tout les cas le prix minimum est de 200 FCFA. </w:t>
      </w:r>
      <w:r w:rsidRPr="00565280">
        <w:rPr>
          <w:rFonts w:ascii="Times New Roman" w:hAnsi="Times New Roman" w:cs="Times New Roman"/>
          <w:sz w:val="24"/>
          <w:szCs w:val="24"/>
        </w:rPr>
        <w:t>Les déchets issus du nettoyage ou du plumage des animaux sont également vendus aux clients pour plusieurs usage</w:t>
      </w:r>
      <w:r w:rsidR="00C73CFE">
        <w:rPr>
          <w:rFonts w:ascii="Times New Roman" w:hAnsi="Times New Roman" w:cs="Times New Roman"/>
          <w:sz w:val="24"/>
          <w:szCs w:val="24"/>
        </w:rPr>
        <w:t>s</w:t>
      </w:r>
      <w:r w:rsidRPr="00565280">
        <w:rPr>
          <w:rFonts w:ascii="Times New Roman" w:hAnsi="Times New Roman" w:cs="Times New Roman"/>
          <w:sz w:val="24"/>
          <w:szCs w:val="24"/>
        </w:rPr>
        <w:t>, certains clients consomment les intestins des poulets que les plumeurs leurs revendent soit nettoyés soit pas du tout. D’autres achètent aussi afin de nourrir les animaux</w:t>
      </w:r>
      <w:r w:rsidR="00C73CFE">
        <w:rPr>
          <w:rFonts w:ascii="Times New Roman" w:hAnsi="Times New Roman" w:cs="Times New Roman"/>
          <w:sz w:val="24"/>
          <w:szCs w:val="24"/>
        </w:rPr>
        <w:t xml:space="preserve"> tels que les chiens, les chats et </w:t>
      </w:r>
      <w:r w:rsidRPr="00565280">
        <w:rPr>
          <w:rFonts w:ascii="Times New Roman" w:hAnsi="Times New Roman" w:cs="Times New Roman"/>
          <w:sz w:val="24"/>
          <w:szCs w:val="24"/>
        </w:rPr>
        <w:t xml:space="preserve"> les porcs etc.</w:t>
      </w:r>
    </w:p>
    <w:p w:rsidR="00BB2B3D" w:rsidRDefault="00565280" w:rsidP="005F2F80">
      <w:pPr>
        <w:pStyle w:val="Paragraphedeliste"/>
        <w:ind w:left="-567"/>
        <w:jc w:val="both"/>
        <w:rPr>
          <w:rFonts w:ascii="Times New Roman" w:hAnsi="Times New Roman" w:cs="Times New Roman"/>
          <w:sz w:val="24"/>
          <w:szCs w:val="24"/>
        </w:rPr>
      </w:pPr>
      <w:r w:rsidRPr="0045498B">
        <w:rPr>
          <w:rFonts w:ascii="Times New Roman" w:hAnsi="Times New Roman" w:cs="Times New Roman"/>
          <w:sz w:val="24"/>
          <w:szCs w:val="24"/>
        </w:rPr>
        <w:t>Ceci fait que le plumeur de poulets obtient un double revenu issu à la fois du plumage et de la vente des déchets issus du plumage.</w:t>
      </w:r>
      <w:r w:rsidR="00C73CFE">
        <w:rPr>
          <w:rFonts w:ascii="Times New Roman" w:hAnsi="Times New Roman" w:cs="Times New Roman"/>
          <w:sz w:val="24"/>
          <w:szCs w:val="24"/>
        </w:rPr>
        <w:t xml:space="preserve"> </w:t>
      </w:r>
      <w:r w:rsidRPr="00C73CFE">
        <w:rPr>
          <w:rFonts w:ascii="Times New Roman" w:hAnsi="Times New Roman" w:cs="Times New Roman"/>
          <w:sz w:val="24"/>
          <w:szCs w:val="24"/>
        </w:rPr>
        <w:t xml:space="preserve">Le revenu issu du plumage de poulet </w:t>
      </w:r>
      <w:r w:rsidR="00C73CFE">
        <w:rPr>
          <w:rFonts w:ascii="Times New Roman" w:hAnsi="Times New Roman" w:cs="Times New Roman"/>
          <w:sz w:val="24"/>
          <w:szCs w:val="24"/>
        </w:rPr>
        <w:t xml:space="preserve">ou du nettoyage du poisson </w:t>
      </w:r>
      <w:r w:rsidRPr="00C73CFE">
        <w:rPr>
          <w:rFonts w:ascii="Times New Roman" w:hAnsi="Times New Roman" w:cs="Times New Roman"/>
          <w:sz w:val="24"/>
          <w:szCs w:val="24"/>
        </w:rPr>
        <w:t xml:space="preserve">n’est donc pas un revenu fixe, </w:t>
      </w:r>
      <w:r w:rsidR="00C73CFE">
        <w:rPr>
          <w:rFonts w:ascii="Times New Roman" w:hAnsi="Times New Roman" w:cs="Times New Roman"/>
          <w:sz w:val="24"/>
          <w:szCs w:val="24"/>
        </w:rPr>
        <w:t xml:space="preserve">tout dépend de </w:t>
      </w:r>
      <w:r w:rsidR="008E6E77">
        <w:rPr>
          <w:rFonts w:ascii="Times New Roman" w:hAnsi="Times New Roman" w:cs="Times New Roman"/>
          <w:sz w:val="24"/>
          <w:szCs w:val="24"/>
        </w:rPr>
        <w:t xml:space="preserve"> la période, de </w:t>
      </w:r>
      <w:r w:rsidR="00C73CFE">
        <w:rPr>
          <w:rFonts w:ascii="Times New Roman" w:hAnsi="Times New Roman" w:cs="Times New Roman"/>
          <w:sz w:val="24"/>
          <w:szCs w:val="24"/>
        </w:rPr>
        <w:t>la demande des clients</w:t>
      </w:r>
      <w:r w:rsidR="00831CEA">
        <w:rPr>
          <w:rFonts w:ascii="Times New Roman" w:hAnsi="Times New Roman" w:cs="Times New Roman"/>
          <w:sz w:val="24"/>
          <w:szCs w:val="24"/>
        </w:rPr>
        <w:t xml:space="preserve"> et dont de la quantité ou qualité de poulets plumés et de poissons nettoyés.</w:t>
      </w:r>
      <w:r w:rsidR="00C73CFE">
        <w:rPr>
          <w:rFonts w:ascii="Times New Roman" w:hAnsi="Times New Roman" w:cs="Times New Roman"/>
          <w:sz w:val="24"/>
          <w:szCs w:val="24"/>
        </w:rPr>
        <w:t xml:space="preserve"> </w:t>
      </w:r>
      <w:r w:rsidRPr="00831CEA">
        <w:rPr>
          <w:rFonts w:ascii="Times New Roman" w:hAnsi="Times New Roman" w:cs="Times New Roman"/>
          <w:sz w:val="24"/>
          <w:szCs w:val="24"/>
        </w:rPr>
        <w:t xml:space="preserve">Gladys par exemple travaille </w:t>
      </w:r>
      <w:r w:rsidR="008E6E77">
        <w:rPr>
          <w:rFonts w:ascii="Times New Roman" w:hAnsi="Times New Roman" w:cs="Times New Roman"/>
          <w:sz w:val="24"/>
          <w:szCs w:val="24"/>
        </w:rPr>
        <w:t xml:space="preserve">comme </w:t>
      </w:r>
      <w:r w:rsidR="009E5EFE">
        <w:rPr>
          <w:rFonts w:ascii="Times New Roman" w:hAnsi="Times New Roman" w:cs="Times New Roman"/>
          <w:sz w:val="24"/>
          <w:szCs w:val="24"/>
        </w:rPr>
        <w:t xml:space="preserve">plumeuse </w:t>
      </w:r>
      <w:r w:rsidR="008E6E77">
        <w:rPr>
          <w:rFonts w:ascii="Times New Roman" w:hAnsi="Times New Roman" w:cs="Times New Roman"/>
          <w:sz w:val="24"/>
          <w:szCs w:val="24"/>
        </w:rPr>
        <w:t>de po</w:t>
      </w:r>
      <w:r w:rsidR="009E5EFE">
        <w:rPr>
          <w:rFonts w:ascii="Times New Roman" w:hAnsi="Times New Roman" w:cs="Times New Roman"/>
          <w:sz w:val="24"/>
          <w:szCs w:val="24"/>
        </w:rPr>
        <w:t>ulet</w:t>
      </w:r>
      <w:r w:rsidR="008E6E77">
        <w:rPr>
          <w:rFonts w:ascii="Times New Roman" w:hAnsi="Times New Roman" w:cs="Times New Roman"/>
          <w:sz w:val="24"/>
          <w:szCs w:val="24"/>
        </w:rPr>
        <w:t xml:space="preserve"> </w:t>
      </w:r>
      <w:r w:rsidRPr="00831CEA">
        <w:rPr>
          <w:rFonts w:ascii="Times New Roman" w:hAnsi="Times New Roman" w:cs="Times New Roman"/>
          <w:sz w:val="24"/>
          <w:szCs w:val="24"/>
        </w:rPr>
        <w:t>le weekend et gagne le samedi 5000 francs CFA en moyenne et 1000 francs CFA minimum le dimanche matin.</w:t>
      </w:r>
      <w:r w:rsidR="008E6E77">
        <w:rPr>
          <w:rFonts w:ascii="Times New Roman" w:hAnsi="Times New Roman" w:cs="Times New Roman"/>
          <w:sz w:val="24"/>
          <w:szCs w:val="24"/>
        </w:rPr>
        <w:t xml:space="preserve"> Jean Paul, </w:t>
      </w:r>
      <w:r w:rsidR="009E5EFE">
        <w:rPr>
          <w:rFonts w:ascii="Times New Roman" w:hAnsi="Times New Roman" w:cs="Times New Roman"/>
          <w:sz w:val="24"/>
          <w:szCs w:val="24"/>
        </w:rPr>
        <w:t xml:space="preserve">nettoyeur </w:t>
      </w:r>
      <w:r w:rsidR="008E6E77">
        <w:rPr>
          <w:rFonts w:ascii="Times New Roman" w:hAnsi="Times New Roman" w:cs="Times New Roman"/>
          <w:sz w:val="24"/>
          <w:szCs w:val="24"/>
        </w:rPr>
        <w:t>de po</w:t>
      </w:r>
      <w:r w:rsidR="009E5EFE">
        <w:rPr>
          <w:rFonts w:ascii="Times New Roman" w:hAnsi="Times New Roman" w:cs="Times New Roman"/>
          <w:sz w:val="24"/>
          <w:szCs w:val="24"/>
        </w:rPr>
        <w:t>isson</w:t>
      </w:r>
      <w:r w:rsidR="008E6E77">
        <w:rPr>
          <w:rFonts w:ascii="Times New Roman" w:hAnsi="Times New Roman" w:cs="Times New Roman"/>
          <w:sz w:val="24"/>
          <w:szCs w:val="24"/>
        </w:rPr>
        <w:t xml:space="preserve"> </w:t>
      </w:r>
      <w:r w:rsidR="00F9214A">
        <w:rPr>
          <w:rFonts w:ascii="Times New Roman" w:hAnsi="Times New Roman" w:cs="Times New Roman"/>
          <w:sz w:val="24"/>
          <w:szCs w:val="24"/>
        </w:rPr>
        <w:t xml:space="preserve">dit gagné en période de fêtes au </w:t>
      </w:r>
      <w:r w:rsidR="001535FE">
        <w:rPr>
          <w:rFonts w:ascii="Times New Roman" w:hAnsi="Times New Roman" w:cs="Times New Roman"/>
          <w:sz w:val="24"/>
          <w:szCs w:val="24"/>
        </w:rPr>
        <w:t>maximum</w:t>
      </w:r>
      <w:r w:rsidR="004D05D8">
        <w:rPr>
          <w:rFonts w:ascii="Times New Roman" w:hAnsi="Times New Roman" w:cs="Times New Roman"/>
          <w:sz w:val="24"/>
          <w:szCs w:val="24"/>
        </w:rPr>
        <w:t xml:space="preserve"> 5</w:t>
      </w:r>
      <w:r w:rsidR="00F9214A">
        <w:rPr>
          <w:rFonts w:ascii="Times New Roman" w:hAnsi="Times New Roman" w:cs="Times New Roman"/>
          <w:sz w:val="24"/>
          <w:szCs w:val="24"/>
        </w:rPr>
        <w:t> 000 FCFA par jour</w:t>
      </w:r>
      <w:r w:rsidR="00962421">
        <w:rPr>
          <w:rFonts w:ascii="Times New Roman" w:hAnsi="Times New Roman" w:cs="Times New Roman"/>
          <w:sz w:val="24"/>
          <w:szCs w:val="24"/>
        </w:rPr>
        <w:t>. Beaucoup trouvent ce revenu minable bien que cela leur permet de joindre les deux bouts</w:t>
      </w:r>
      <w:r w:rsidR="00C21AF3">
        <w:rPr>
          <w:rFonts w:ascii="Times New Roman" w:hAnsi="Times New Roman" w:cs="Times New Roman"/>
          <w:sz w:val="24"/>
          <w:szCs w:val="24"/>
        </w:rPr>
        <w:t xml:space="preserve"> car disent-ils,  ils ont une famille à nourrir et cela suffit à peine.</w:t>
      </w:r>
    </w:p>
    <w:p w:rsidR="00C21AF3" w:rsidRDefault="00C21AF3" w:rsidP="005F2F80">
      <w:pPr>
        <w:pStyle w:val="Paragraphedeliste"/>
        <w:ind w:left="-567"/>
        <w:jc w:val="both"/>
        <w:rPr>
          <w:rFonts w:ascii="Times New Roman" w:hAnsi="Times New Roman" w:cs="Times New Roman"/>
          <w:sz w:val="24"/>
          <w:szCs w:val="24"/>
        </w:rPr>
      </w:pPr>
    </w:p>
    <w:p w:rsidR="00F66834" w:rsidRPr="00090528" w:rsidRDefault="004D05D8" w:rsidP="00F66834">
      <w:pPr>
        <w:pStyle w:val="Paragraphedeliste"/>
        <w:ind w:left="-567"/>
        <w:jc w:val="both"/>
        <w:rPr>
          <w:rFonts w:ascii="Times New Roman" w:hAnsi="Times New Roman" w:cs="Times New Roman"/>
        </w:rPr>
      </w:pPr>
      <w:r w:rsidRPr="0045498B">
        <w:rPr>
          <w:rFonts w:ascii="Times New Roman" w:hAnsi="Times New Roman" w:cs="Times New Roman"/>
          <w:sz w:val="24"/>
          <w:szCs w:val="24"/>
        </w:rPr>
        <w:t>Cette activité est pour la pl</w:t>
      </w:r>
      <w:r>
        <w:rPr>
          <w:rFonts w:ascii="Times New Roman" w:hAnsi="Times New Roman" w:cs="Times New Roman"/>
          <w:sz w:val="24"/>
          <w:szCs w:val="24"/>
        </w:rPr>
        <w:t>upart des pratiquants</w:t>
      </w:r>
      <w:r w:rsidRPr="0045498B">
        <w:rPr>
          <w:rFonts w:ascii="Times New Roman" w:hAnsi="Times New Roman" w:cs="Times New Roman"/>
          <w:sz w:val="24"/>
          <w:szCs w:val="24"/>
        </w:rPr>
        <w:t xml:space="preserve">, </w:t>
      </w:r>
      <w:r w:rsidR="00962421">
        <w:rPr>
          <w:rFonts w:ascii="Times New Roman" w:hAnsi="Times New Roman" w:cs="Times New Roman"/>
          <w:sz w:val="24"/>
          <w:szCs w:val="24"/>
        </w:rPr>
        <w:t xml:space="preserve">un emploi tremplin ou à défaut. Pour les uns, ce sont des activités secondaires et pour les autres elles sont complémentaires. </w:t>
      </w:r>
      <w:r w:rsidR="00C21AF3">
        <w:rPr>
          <w:rFonts w:ascii="Times New Roman" w:hAnsi="Times New Roman" w:cs="Times New Roman"/>
          <w:sz w:val="24"/>
          <w:szCs w:val="24"/>
        </w:rPr>
        <w:t>En fait, t</w:t>
      </w:r>
      <w:r w:rsidR="005B7657">
        <w:rPr>
          <w:rFonts w:ascii="Times New Roman" w:hAnsi="Times New Roman" w:cs="Times New Roman"/>
          <w:sz w:val="24"/>
          <w:szCs w:val="24"/>
        </w:rPr>
        <w:t>andis que l</w:t>
      </w:r>
      <w:r w:rsidR="00962421">
        <w:rPr>
          <w:rFonts w:ascii="Times New Roman" w:hAnsi="Times New Roman" w:cs="Times New Roman"/>
          <w:sz w:val="24"/>
          <w:szCs w:val="24"/>
        </w:rPr>
        <w:t>a majorité espèrent trouver mieux et s’en aller raison pour laquelle ils épargnent pour suivre des formation</w:t>
      </w:r>
      <w:r w:rsidR="005B7657">
        <w:rPr>
          <w:rFonts w:ascii="Times New Roman" w:hAnsi="Times New Roman" w:cs="Times New Roman"/>
          <w:sz w:val="24"/>
          <w:szCs w:val="24"/>
        </w:rPr>
        <w:t>s</w:t>
      </w:r>
      <w:r w:rsidR="00962421">
        <w:rPr>
          <w:rFonts w:ascii="Times New Roman" w:hAnsi="Times New Roman" w:cs="Times New Roman"/>
          <w:sz w:val="24"/>
          <w:szCs w:val="24"/>
        </w:rPr>
        <w:t xml:space="preserve"> en informatique, en hôtellerie, en mécanique auto…etc</w:t>
      </w:r>
      <w:r w:rsidR="00334159">
        <w:rPr>
          <w:rFonts w:ascii="Times New Roman" w:hAnsi="Times New Roman" w:cs="Times New Roman"/>
          <w:sz w:val="24"/>
          <w:szCs w:val="24"/>
        </w:rPr>
        <w:t>. Q</w:t>
      </w:r>
      <w:r w:rsidR="005B7657">
        <w:rPr>
          <w:rFonts w:ascii="Times New Roman" w:hAnsi="Times New Roman" w:cs="Times New Roman"/>
          <w:sz w:val="24"/>
          <w:szCs w:val="24"/>
        </w:rPr>
        <w:t xml:space="preserve">uelques uns </w:t>
      </w:r>
      <w:r w:rsidR="005F2F80">
        <w:rPr>
          <w:rFonts w:ascii="Times New Roman" w:hAnsi="Times New Roman" w:cs="Times New Roman"/>
          <w:sz w:val="24"/>
          <w:szCs w:val="24"/>
        </w:rPr>
        <w:t xml:space="preserve">très motivés et engagés </w:t>
      </w:r>
      <w:r w:rsidR="005B7657">
        <w:rPr>
          <w:rFonts w:ascii="Times New Roman" w:hAnsi="Times New Roman" w:cs="Times New Roman"/>
          <w:sz w:val="24"/>
          <w:szCs w:val="24"/>
        </w:rPr>
        <w:t>s’</w:t>
      </w:r>
      <w:r w:rsidR="005F2F80">
        <w:rPr>
          <w:rFonts w:ascii="Times New Roman" w:hAnsi="Times New Roman" w:cs="Times New Roman"/>
          <w:sz w:val="24"/>
          <w:szCs w:val="24"/>
        </w:rPr>
        <w:t>y plaisent</w:t>
      </w:r>
      <w:r w:rsidR="00F66834" w:rsidRPr="00090528">
        <w:rPr>
          <w:rFonts w:ascii="Times New Roman" w:hAnsi="Times New Roman" w:cs="Times New Roman"/>
        </w:rPr>
        <w:t>« c’est nettement mieux que de se balader au soleil avec un plateau sur la tête »</w:t>
      </w:r>
    </w:p>
    <w:p w:rsidR="00F66834" w:rsidRPr="00090528" w:rsidRDefault="00E80073" w:rsidP="00F66834">
      <w:pPr>
        <w:pStyle w:val="Paragraphedeliste"/>
        <w:ind w:left="-567"/>
        <w:jc w:val="both"/>
        <w:rPr>
          <w:rFonts w:ascii="Times New Roman" w:hAnsi="Times New Roman" w:cs="Times New Roman"/>
        </w:rPr>
      </w:pPr>
      <w:r>
        <w:rPr>
          <w:rFonts w:ascii="Times New Roman" w:hAnsi="Times New Roman" w:cs="Times New Roman"/>
          <w:sz w:val="24"/>
          <w:szCs w:val="24"/>
        </w:rPr>
        <w:t xml:space="preserve"> a</w:t>
      </w:r>
      <w:r w:rsidR="00F66834">
        <w:rPr>
          <w:rFonts w:ascii="Times New Roman" w:hAnsi="Times New Roman" w:cs="Times New Roman"/>
          <w:sz w:val="24"/>
          <w:szCs w:val="24"/>
        </w:rPr>
        <w:t>ffirme une plumeuse de poulets. Ceux-ci</w:t>
      </w:r>
      <w:r w:rsidR="005B7657">
        <w:rPr>
          <w:rFonts w:ascii="Times New Roman" w:hAnsi="Times New Roman" w:cs="Times New Roman"/>
          <w:sz w:val="24"/>
          <w:szCs w:val="24"/>
        </w:rPr>
        <w:t xml:space="preserve"> envisage</w:t>
      </w:r>
      <w:r w:rsidR="001B71BA">
        <w:rPr>
          <w:rFonts w:ascii="Times New Roman" w:hAnsi="Times New Roman" w:cs="Times New Roman"/>
          <w:sz w:val="24"/>
          <w:szCs w:val="24"/>
        </w:rPr>
        <w:t>nt</w:t>
      </w:r>
      <w:r w:rsidR="005B7657">
        <w:rPr>
          <w:rFonts w:ascii="Times New Roman" w:hAnsi="Times New Roman" w:cs="Times New Roman"/>
          <w:sz w:val="24"/>
          <w:szCs w:val="24"/>
        </w:rPr>
        <w:t xml:space="preserve"> </w:t>
      </w:r>
      <w:r w:rsidR="00F66834">
        <w:rPr>
          <w:rFonts w:ascii="Times New Roman" w:hAnsi="Times New Roman" w:cs="Times New Roman"/>
          <w:sz w:val="24"/>
          <w:szCs w:val="24"/>
        </w:rPr>
        <w:t xml:space="preserve"> </w:t>
      </w:r>
      <w:r w:rsidR="005B7657">
        <w:rPr>
          <w:rFonts w:ascii="Times New Roman" w:hAnsi="Times New Roman" w:cs="Times New Roman"/>
          <w:sz w:val="24"/>
          <w:szCs w:val="24"/>
        </w:rPr>
        <w:t xml:space="preserve">investir tout en restant dans l’activité voir même </w:t>
      </w:r>
      <w:r w:rsidR="001B71BA">
        <w:rPr>
          <w:rFonts w:ascii="Times New Roman" w:hAnsi="Times New Roman" w:cs="Times New Roman"/>
          <w:sz w:val="24"/>
          <w:szCs w:val="24"/>
        </w:rPr>
        <w:t>en faire leur entreprise.</w:t>
      </w:r>
      <w:r w:rsidR="00EC0615">
        <w:rPr>
          <w:rFonts w:ascii="Times New Roman" w:hAnsi="Times New Roman" w:cs="Times New Roman"/>
          <w:sz w:val="24"/>
          <w:szCs w:val="24"/>
        </w:rPr>
        <w:t xml:space="preserve"> C’est d’ailleurs ce qui justifie leur ancienneté plus élevée dans la profession </w:t>
      </w:r>
      <w:r w:rsidR="0020024C">
        <w:rPr>
          <w:rFonts w:ascii="Times New Roman" w:hAnsi="Times New Roman" w:cs="Times New Roman"/>
          <w:sz w:val="24"/>
          <w:szCs w:val="24"/>
        </w:rPr>
        <w:t>(voir</w:t>
      </w:r>
      <w:r w:rsidR="00EC0615">
        <w:rPr>
          <w:rFonts w:ascii="Times New Roman" w:hAnsi="Times New Roman" w:cs="Times New Roman"/>
          <w:sz w:val="24"/>
          <w:szCs w:val="24"/>
        </w:rPr>
        <w:t xml:space="preserve"> tableau 11 ci-dessus). </w:t>
      </w:r>
      <w:r w:rsidR="00F66834" w:rsidRPr="00F66834">
        <w:rPr>
          <w:rFonts w:ascii="Times New Roman" w:hAnsi="Times New Roman" w:cs="Times New Roman"/>
        </w:rPr>
        <w:t xml:space="preserve"> </w:t>
      </w:r>
    </w:p>
    <w:p w:rsidR="00FE4F04" w:rsidRDefault="00FE4F04" w:rsidP="005F2F80">
      <w:pPr>
        <w:pStyle w:val="Paragraphedeliste"/>
        <w:ind w:left="0"/>
        <w:jc w:val="both"/>
        <w:rPr>
          <w:rFonts w:ascii="Times New Roman" w:hAnsi="Times New Roman" w:cs="Times New Roman"/>
          <w:b/>
          <w:sz w:val="24"/>
          <w:szCs w:val="24"/>
        </w:rPr>
      </w:pPr>
    </w:p>
    <w:p w:rsidR="002E6E93" w:rsidRDefault="002E6E93" w:rsidP="005F2F80">
      <w:pPr>
        <w:pStyle w:val="Paragraphedeliste"/>
        <w:ind w:left="0"/>
        <w:jc w:val="both"/>
        <w:rPr>
          <w:rFonts w:ascii="Times New Roman" w:hAnsi="Times New Roman" w:cs="Times New Roman"/>
          <w:b/>
          <w:sz w:val="24"/>
          <w:szCs w:val="24"/>
        </w:rPr>
      </w:pPr>
    </w:p>
    <w:p w:rsidR="002E6E93" w:rsidRDefault="002E6E93" w:rsidP="005F2F80">
      <w:pPr>
        <w:pStyle w:val="Paragraphedeliste"/>
        <w:ind w:left="0"/>
        <w:jc w:val="both"/>
        <w:rPr>
          <w:rFonts w:ascii="Times New Roman" w:hAnsi="Times New Roman" w:cs="Times New Roman"/>
          <w:b/>
          <w:sz w:val="24"/>
          <w:szCs w:val="24"/>
        </w:rPr>
      </w:pPr>
    </w:p>
    <w:p w:rsidR="002E6E93" w:rsidRDefault="002E6E93" w:rsidP="005F2F80">
      <w:pPr>
        <w:pStyle w:val="Paragraphedeliste"/>
        <w:ind w:left="0"/>
        <w:jc w:val="both"/>
        <w:rPr>
          <w:rFonts w:ascii="Times New Roman" w:hAnsi="Times New Roman" w:cs="Times New Roman"/>
          <w:b/>
          <w:sz w:val="24"/>
          <w:szCs w:val="24"/>
        </w:rPr>
      </w:pPr>
    </w:p>
    <w:p w:rsidR="002E6E93" w:rsidRDefault="002E6E93" w:rsidP="005F2F80">
      <w:pPr>
        <w:pStyle w:val="Paragraphedeliste"/>
        <w:ind w:left="0"/>
        <w:jc w:val="both"/>
        <w:rPr>
          <w:rFonts w:ascii="Times New Roman" w:hAnsi="Times New Roman" w:cs="Times New Roman"/>
          <w:b/>
          <w:sz w:val="24"/>
          <w:szCs w:val="24"/>
        </w:rPr>
      </w:pPr>
    </w:p>
    <w:p w:rsidR="002D0B1D" w:rsidRPr="003F05EE" w:rsidRDefault="002D0B1D" w:rsidP="003F05EE">
      <w:pPr>
        <w:pStyle w:val="Sous-titre"/>
        <w:numPr>
          <w:ilvl w:val="0"/>
          <w:numId w:val="45"/>
        </w:numPr>
        <w:rPr>
          <w:b/>
        </w:rPr>
      </w:pPr>
      <w:bookmarkStart w:id="60" w:name="_Toc359833950"/>
      <w:r w:rsidRPr="003F05EE">
        <w:rPr>
          <w:b/>
        </w:rPr>
        <w:t xml:space="preserve">Relations de travail des </w:t>
      </w:r>
      <w:r w:rsidR="00086176">
        <w:rPr>
          <w:b/>
        </w:rPr>
        <w:t xml:space="preserve">plumeurs de poulets et des </w:t>
      </w:r>
      <w:r w:rsidR="007B3966">
        <w:rPr>
          <w:b/>
        </w:rPr>
        <w:t>nettoyeurs</w:t>
      </w:r>
      <w:r w:rsidRPr="003F05EE">
        <w:rPr>
          <w:b/>
        </w:rPr>
        <w:t xml:space="preserve"> de poissons</w:t>
      </w:r>
      <w:bookmarkEnd w:id="60"/>
    </w:p>
    <w:p w:rsidR="00A228BC" w:rsidRPr="00E80073" w:rsidRDefault="00A228BC" w:rsidP="00B43805">
      <w:pPr>
        <w:pStyle w:val="Paragraphedeliste"/>
        <w:ind w:left="-567"/>
        <w:jc w:val="both"/>
        <w:rPr>
          <w:rFonts w:ascii="Times New Roman" w:hAnsi="Times New Roman" w:cs="Times New Roman"/>
          <w:sz w:val="24"/>
          <w:szCs w:val="24"/>
        </w:rPr>
      </w:pPr>
      <w:r w:rsidRPr="00E80073">
        <w:rPr>
          <w:rFonts w:ascii="Times New Roman" w:hAnsi="Times New Roman" w:cs="Times New Roman"/>
          <w:sz w:val="24"/>
          <w:szCs w:val="24"/>
        </w:rPr>
        <w:t>Leurs clients  qui sont généralement des ménagères,</w:t>
      </w:r>
      <w:r w:rsidR="00CB1445" w:rsidRPr="00E80073">
        <w:rPr>
          <w:rFonts w:ascii="Times New Roman" w:hAnsi="Times New Roman" w:cs="Times New Roman"/>
          <w:sz w:val="24"/>
          <w:szCs w:val="24"/>
        </w:rPr>
        <w:t xml:space="preserve"> des restaurateur</w:t>
      </w:r>
      <w:r w:rsidRPr="00E80073">
        <w:rPr>
          <w:rFonts w:ascii="Times New Roman" w:hAnsi="Times New Roman" w:cs="Times New Roman"/>
          <w:sz w:val="24"/>
          <w:szCs w:val="24"/>
        </w:rPr>
        <w:t xml:space="preserve">s, des </w:t>
      </w:r>
      <w:r w:rsidR="00CB1445" w:rsidRPr="00E80073">
        <w:rPr>
          <w:rFonts w:ascii="Times New Roman" w:hAnsi="Times New Roman" w:cs="Times New Roman"/>
          <w:sz w:val="24"/>
          <w:szCs w:val="24"/>
        </w:rPr>
        <w:t>hôteliers</w:t>
      </w:r>
      <w:r w:rsidRPr="00E80073">
        <w:rPr>
          <w:rFonts w:ascii="Times New Roman" w:hAnsi="Times New Roman" w:cs="Times New Roman"/>
          <w:sz w:val="24"/>
          <w:szCs w:val="24"/>
        </w:rPr>
        <w:t>,</w:t>
      </w:r>
      <w:r w:rsidR="00E80073" w:rsidRPr="00E80073">
        <w:rPr>
          <w:rFonts w:ascii="Times New Roman" w:hAnsi="Times New Roman" w:cs="Times New Roman"/>
          <w:sz w:val="24"/>
          <w:szCs w:val="24"/>
        </w:rPr>
        <w:t xml:space="preserve"> des</w:t>
      </w:r>
      <w:r w:rsidRPr="00E80073">
        <w:rPr>
          <w:rFonts w:ascii="Times New Roman" w:hAnsi="Times New Roman" w:cs="Times New Roman"/>
          <w:sz w:val="24"/>
          <w:szCs w:val="24"/>
        </w:rPr>
        <w:t xml:space="preserve"> </w:t>
      </w:r>
      <w:r w:rsidR="00CB1445" w:rsidRPr="00E80073">
        <w:rPr>
          <w:rFonts w:ascii="Times New Roman" w:hAnsi="Times New Roman" w:cs="Times New Roman"/>
          <w:sz w:val="24"/>
          <w:szCs w:val="24"/>
        </w:rPr>
        <w:t>rôtisseurs</w:t>
      </w:r>
      <w:r w:rsidRPr="00E80073">
        <w:rPr>
          <w:rFonts w:ascii="Times New Roman" w:hAnsi="Times New Roman" w:cs="Times New Roman"/>
          <w:sz w:val="24"/>
          <w:szCs w:val="24"/>
        </w:rPr>
        <w:t>, etc. entretiennent avec ces travailleurs des rapports qui oscillent entre harmonie et conflit. Il existe parfois des problèmes selon que l’’on ait à faire au plumage de poulet ou au nettoyage de poissons.</w:t>
      </w:r>
    </w:p>
    <w:p w:rsidR="000C7A98" w:rsidRPr="00E80073" w:rsidRDefault="00A228BC" w:rsidP="00B43805">
      <w:pPr>
        <w:pStyle w:val="Paragraphedeliste"/>
        <w:ind w:left="-567"/>
        <w:jc w:val="both"/>
        <w:rPr>
          <w:rFonts w:ascii="Times New Roman" w:hAnsi="Times New Roman" w:cs="Times New Roman"/>
          <w:sz w:val="24"/>
          <w:szCs w:val="24"/>
        </w:rPr>
      </w:pPr>
      <w:r w:rsidRPr="00E80073">
        <w:rPr>
          <w:rFonts w:ascii="Times New Roman" w:hAnsi="Times New Roman" w:cs="Times New Roman"/>
          <w:sz w:val="24"/>
          <w:szCs w:val="24"/>
        </w:rPr>
        <w:t>Dans le plumage des poulets, les clients se plaignent souvent des lenteurs que les plumeurs justifient souvent par le fait de devoir d’abord bouillir de l’eau. Ensuite, il y a le problème du manquement d’une partie de poulet notamment « le gésier »</w:t>
      </w:r>
      <w:r w:rsidR="00CB1445" w:rsidRPr="00E80073">
        <w:rPr>
          <w:rFonts w:ascii="Times New Roman" w:hAnsi="Times New Roman" w:cs="Times New Roman"/>
          <w:sz w:val="24"/>
          <w:szCs w:val="24"/>
        </w:rPr>
        <w:t>.  P</w:t>
      </w:r>
      <w:r w:rsidRPr="00E80073">
        <w:rPr>
          <w:rFonts w:ascii="Times New Roman" w:hAnsi="Times New Roman" w:cs="Times New Roman"/>
          <w:sz w:val="24"/>
          <w:szCs w:val="24"/>
        </w:rPr>
        <w:t>our comprendre cela il faut remonter dans la tradition africaine où le gésier est considéré comme l’une des parties les plus importantes du poulet, il est servi à l’homme qui est le chef de famille. La non-présence du gésier après le plumage d’un poulet peut être donc considérée comme une « faute grave » c’est ainsi que le plus souvent, les clients reviennent revendiquer. Cette situation a conduit les plumeurs à les garder au cas où le client reviendrait : « quand un client oubli son gésier, je</w:t>
      </w:r>
      <w:r w:rsidR="00E80073" w:rsidRPr="00E80073">
        <w:rPr>
          <w:rFonts w:ascii="Times New Roman" w:hAnsi="Times New Roman" w:cs="Times New Roman"/>
          <w:sz w:val="24"/>
          <w:szCs w:val="24"/>
        </w:rPr>
        <w:t xml:space="preserve"> le</w:t>
      </w:r>
      <w:r w:rsidRPr="00E80073">
        <w:rPr>
          <w:rFonts w:ascii="Times New Roman" w:hAnsi="Times New Roman" w:cs="Times New Roman"/>
          <w:sz w:val="24"/>
          <w:szCs w:val="24"/>
        </w:rPr>
        <w:t xml:space="preserve"> garde» (Gladys, plumeuse de poulet)</w:t>
      </w:r>
      <w:r w:rsidR="00766A76" w:rsidRPr="00E80073">
        <w:rPr>
          <w:rFonts w:ascii="Times New Roman" w:hAnsi="Times New Roman" w:cs="Times New Roman"/>
          <w:sz w:val="24"/>
          <w:szCs w:val="24"/>
        </w:rPr>
        <w:t>.</w:t>
      </w:r>
      <w:r w:rsidR="002B7CB8" w:rsidRPr="00E80073">
        <w:rPr>
          <w:rFonts w:ascii="Times New Roman" w:hAnsi="Times New Roman" w:cs="Times New Roman"/>
          <w:sz w:val="24"/>
          <w:szCs w:val="24"/>
        </w:rPr>
        <w:t xml:space="preserve"> </w:t>
      </w:r>
      <w:r w:rsidR="004C2AF1" w:rsidRPr="00E80073">
        <w:rPr>
          <w:rFonts w:ascii="Times New Roman" w:hAnsi="Times New Roman"/>
          <w:sz w:val="24"/>
          <w:szCs w:val="24"/>
        </w:rPr>
        <w:t>Il</w:t>
      </w:r>
      <w:r w:rsidR="000C7A98" w:rsidRPr="00E80073">
        <w:rPr>
          <w:rFonts w:ascii="Times New Roman" w:hAnsi="Times New Roman"/>
          <w:sz w:val="24"/>
          <w:szCs w:val="24"/>
        </w:rPr>
        <w:t xml:space="preserve"> arrive souvent que le client se plaigne également quand il juge que le poulet a été mal plumé et exige le </w:t>
      </w:r>
      <w:r w:rsidR="00B43805">
        <w:rPr>
          <w:rFonts w:ascii="Times New Roman" w:hAnsi="Times New Roman"/>
          <w:sz w:val="24"/>
          <w:szCs w:val="24"/>
        </w:rPr>
        <w:t>« </w:t>
      </w:r>
      <w:r w:rsidR="000C7A98" w:rsidRPr="00E80073">
        <w:rPr>
          <w:rFonts w:ascii="Times New Roman" w:hAnsi="Times New Roman"/>
          <w:sz w:val="24"/>
          <w:szCs w:val="24"/>
        </w:rPr>
        <w:t>replumage</w:t>
      </w:r>
      <w:r w:rsidR="00B43805">
        <w:rPr>
          <w:rFonts w:ascii="Times New Roman" w:hAnsi="Times New Roman"/>
          <w:sz w:val="24"/>
          <w:szCs w:val="24"/>
        </w:rPr>
        <w:t> »</w:t>
      </w:r>
      <w:r w:rsidR="000C7A98" w:rsidRPr="00E80073">
        <w:rPr>
          <w:rFonts w:ascii="Times New Roman" w:hAnsi="Times New Roman"/>
          <w:sz w:val="24"/>
          <w:szCs w:val="24"/>
        </w:rPr>
        <w:t xml:space="preserve"> avant la paie. Pour les nettoyeurs de poissons, les problèmes avec leurs clients est celui du manque de confiance c’est pourquoi parfois le client exige de compter avec le nettoyeur le nombre de poissons avant son départ afin de voir s’il ne lui en</w:t>
      </w:r>
      <w:r w:rsidR="00E80073" w:rsidRPr="00E80073">
        <w:rPr>
          <w:rFonts w:ascii="Times New Roman" w:hAnsi="Times New Roman"/>
          <w:sz w:val="24"/>
          <w:szCs w:val="24"/>
        </w:rPr>
        <w:t xml:space="preserve"> a pas dérobé.  Parfois, il peut</w:t>
      </w:r>
      <w:r w:rsidR="000C7A98" w:rsidRPr="00E80073">
        <w:rPr>
          <w:rFonts w:ascii="Times New Roman" w:hAnsi="Times New Roman"/>
          <w:sz w:val="24"/>
          <w:szCs w:val="24"/>
        </w:rPr>
        <w:t xml:space="preserve"> également jugé que ses poissons ont été mal </w:t>
      </w:r>
      <w:r w:rsidR="00E80073" w:rsidRPr="00E80073">
        <w:rPr>
          <w:rFonts w:ascii="Times New Roman" w:hAnsi="Times New Roman"/>
          <w:sz w:val="24"/>
          <w:szCs w:val="24"/>
        </w:rPr>
        <w:t>nettoyés</w:t>
      </w:r>
      <w:r w:rsidR="000C7A98" w:rsidRPr="00E80073">
        <w:rPr>
          <w:rFonts w:ascii="Times New Roman" w:hAnsi="Times New Roman"/>
          <w:sz w:val="24"/>
          <w:szCs w:val="24"/>
        </w:rPr>
        <w:t>. Dans ce cas, le nettoyeur d</w:t>
      </w:r>
      <w:r w:rsidR="00E80073" w:rsidRPr="00E80073">
        <w:rPr>
          <w:rFonts w:ascii="Times New Roman" w:hAnsi="Times New Roman"/>
          <w:sz w:val="24"/>
          <w:szCs w:val="24"/>
        </w:rPr>
        <w:t>oit</w:t>
      </w:r>
      <w:r w:rsidR="000C7A98" w:rsidRPr="00E80073">
        <w:rPr>
          <w:rFonts w:ascii="Times New Roman" w:hAnsi="Times New Roman"/>
          <w:sz w:val="24"/>
          <w:szCs w:val="24"/>
        </w:rPr>
        <w:t xml:space="preserve"> nettoyer de nouveau.</w:t>
      </w:r>
    </w:p>
    <w:p w:rsidR="002E6E93" w:rsidRPr="002E6E93" w:rsidRDefault="000C7A98" w:rsidP="002E6E93">
      <w:pPr>
        <w:spacing w:before="100" w:beforeAutospacing="1" w:after="100" w:afterAutospacing="1"/>
        <w:ind w:left="-567"/>
        <w:jc w:val="both"/>
        <w:rPr>
          <w:rFonts w:ascii="Times New Roman" w:hAnsi="Times New Roman" w:cs="Times New Roman"/>
        </w:rPr>
      </w:pPr>
      <w:r w:rsidRPr="00144726">
        <w:rPr>
          <w:rFonts w:ascii="Times New Roman" w:hAnsi="Times New Roman"/>
          <w:sz w:val="24"/>
          <w:szCs w:val="24"/>
        </w:rPr>
        <w:t xml:space="preserve">Cependant, la relation est souvent basée sur la confiance. Puisque, le client laisse souvent les animaux aux plumeurs ou aux nettoyeurs pour aller faire d’autres courses. </w:t>
      </w:r>
      <w:r w:rsidR="00766A76" w:rsidRPr="00144726">
        <w:rPr>
          <w:rFonts w:ascii="Times New Roman" w:hAnsi="Times New Roman" w:cs="Times New Roman"/>
          <w:sz w:val="24"/>
          <w:szCs w:val="24"/>
        </w:rPr>
        <w:t>Toutefois, lorsque le travail est bien fait  et ceci à plusieurs reprises auprès des mêmes travailleurs, les clients sollicitent leurs services jusque dans l’espace privée domestique. Ce qui témoigne des rapports aussi favorables qu’ils en</w:t>
      </w:r>
      <w:r w:rsidR="003D4D1A">
        <w:rPr>
          <w:rFonts w:ascii="Times New Roman" w:hAnsi="Times New Roman" w:cs="Times New Roman"/>
          <w:sz w:val="24"/>
          <w:szCs w:val="24"/>
        </w:rPr>
        <w:t xml:space="preserve">tretiennent avec les clients. </w:t>
      </w:r>
      <w:r w:rsidR="00766A76" w:rsidRPr="00144726">
        <w:rPr>
          <w:rFonts w:ascii="Times New Roman" w:hAnsi="Times New Roman" w:cs="Times New Roman"/>
          <w:sz w:val="24"/>
          <w:szCs w:val="24"/>
        </w:rPr>
        <w:t xml:space="preserve">Les plumeurs tout comme les nettoyeurs entretiennent entre eux des rapports qu’on pourrait qualifié également d’harmonieuse et conflictuelle. L’harmonie règne au point où dans certains marchés à l’exemple du marché Acacias de Yaoundé, </w:t>
      </w:r>
      <w:r w:rsidR="0085113D" w:rsidRPr="00144726">
        <w:rPr>
          <w:rFonts w:ascii="Times New Roman" w:hAnsi="Times New Roman" w:cs="Times New Roman"/>
          <w:sz w:val="24"/>
          <w:szCs w:val="24"/>
        </w:rPr>
        <w:t>ils  se sont regroupés en association depuis 3 ans. Ainsi, le cercle des jeu</w:t>
      </w:r>
      <w:r w:rsidR="0020024C" w:rsidRPr="00144726">
        <w:rPr>
          <w:rFonts w:ascii="Times New Roman" w:hAnsi="Times New Roman" w:cs="Times New Roman"/>
          <w:sz w:val="24"/>
          <w:szCs w:val="24"/>
        </w:rPr>
        <w:t>nes du secteur poulet de Biyem-A</w:t>
      </w:r>
      <w:r w:rsidR="0085113D" w:rsidRPr="00144726">
        <w:rPr>
          <w:rFonts w:ascii="Times New Roman" w:hAnsi="Times New Roman" w:cs="Times New Roman"/>
          <w:sz w:val="24"/>
          <w:szCs w:val="24"/>
        </w:rPr>
        <w:t xml:space="preserve">ssi </w:t>
      </w:r>
      <w:r w:rsidR="00AD1278" w:rsidRPr="00144726">
        <w:rPr>
          <w:rFonts w:ascii="Times New Roman" w:hAnsi="Times New Roman" w:cs="Times New Roman"/>
          <w:sz w:val="24"/>
          <w:szCs w:val="24"/>
        </w:rPr>
        <w:t xml:space="preserve">fait dans la tontine en vue de s’entraider dans les moments </w:t>
      </w:r>
      <w:r w:rsidR="00816DCF" w:rsidRPr="00144726">
        <w:rPr>
          <w:rFonts w:ascii="Times New Roman" w:hAnsi="Times New Roman" w:cs="Times New Roman"/>
          <w:sz w:val="24"/>
          <w:szCs w:val="24"/>
        </w:rPr>
        <w:t>difficiles (</w:t>
      </w:r>
      <w:r w:rsidR="00AD1278" w:rsidRPr="00144726">
        <w:rPr>
          <w:rFonts w:ascii="Times New Roman" w:hAnsi="Times New Roman" w:cs="Times New Roman"/>
          <w:sz w:val="24"/>
          <w:szCs w:val="24"/>
        </w:rPr>
        <w:t>maladies, décès, accidents) et de joie (</w:t>
      </w:r>
      <w:r w:rsidR="00816DCF" w:rsidRPr="00144726">
        <w:rPr>
          <w:rFonts w:ascii="Times New Roman" w:hAnsi="Times New Roman" w:cs="Times New Roman"/>
          <w:sz w:val="24"/>
          <w:szCs w:val="24"/>
        </w:rPr>
        <w:t>Accouchement, funérailles) et également l’organisation du nettoyage quotidien de leur lieu de travail. Quant au conflit, elle s’explique par la concurrence</w:t>
      </w:r>
      <w:r w:rsidRPr="00144726">
        <w:rPr>
          <w:rFonts w:ascii="Times New Roman" w:hAnsi="Times New Roman" w:cs="Times New Roman"/>
          <w:sz w:val="24"/>
          <w:szCs w:val="24"/>
        </w:rPr>
        <w:t xml:space="preserve"> c</w:t>
      </w:r>
      <w:r w:rsidR="003D4D1A">
        <w:rPr>
          <w:rFonts w:ascii="Times New Roman" w:hAnsi="Times New Roman" w:cs="Times New Roman"/>
          <w:sz w:val="24"/>
          <w:szCs w:val="24"/>
        </w:rPr>
        <w:t>ar c</w:t>
      </w:r>
      <w:r w:rsidRPr="00144726">
        <w:rPr>
          <w:rFonts w:ascii="Times New Roman" w:hAnsi="Times New Roman" w:cs="Times New Roman"/>
          <w:sz w:val="24"/>
          <w:szCs w:val="24"/>
        </w:rPr>
        <w:t>hacun se bat même contre son collègue pour avoir le maximum de clients</w:t>
      </w:r>
      <w:r w:rsidRPr="00144726">
        <w:rPr>
          <w:rFonts w:ascii="Times New Roman" w:hAnsi="Times New Roman" w:cs="Times New Roman"/>
        </w:rPr>
        <w:t>.</w:t>
      </w:r>
      <w:r w:rsidR="00EF6028" w:rsidRPr="00144726">
        <w:rPr>
          <w:rFonts w:ascii="Times New Roman" w:hAnsi="Times New Roman" w:cs="Times New Roman"/>
        </w:rPr>
        <w:t xml:space="preserve"> </w:t>
      </w:r>
    </w:p>
    <w:p w:rsidR="00BE7FA1" w:rsidRPr="002E6E93" w:rsidRDefault="002E6E93" w:rsidP="003F05EE">
      <w:pPr>
        <w:pStyle w:val="Titre4"/>
        <w:numPr>
          <w:ilvl w:val="0"/>
          <w:numId w:val="40"/>
        </w:numPr>
        <w:rPr>
          <w:rFonts w:ascii="Times New Roman" w:hAnsi="Times New Roman" w:cs="Times New Roman"/>
          <w:i w:val="0"/>
          <w:color w:val="auto"/>
          <w:sz w:val="24"/>
          <w:szCs w:val="24"/>
        </w:rPr>
      </w:pPr>
      <w:bookmarkStart w:id="61" w:name="_Toc359833951"/>
      <w:r w:rsidRPr="002E6E93">
        <w:rPr>
          <w:rFonts w:ascii="Times New Roman" w:hAnsi="Times New Roman" w:cs="Times New Roman"/>
          <w:i w:val="0"/>
          <w:color w:val="auto"/>
          <w:sz w:val="24"/>
          <w:szCs w:val="24"/>
        </w:rPr>
        <w:t>CONDITIONS DE TRAVAIL DES PLUMEURS DE POULETS ET DES NETTOYEURS DE POISSONS</w:t>
      </w:r>
      <w:bookmarkEnd w:id="61"/>
    </w:p>
    <w:p w:rsidR="002B7CB8" w:rsidRPr="00445B5B" w:rsidRDefault="0084119E" w:rsidP="00445B5B">
      <w:pPr>
        <w:pStyle w:val="Sous-titre"/>
        <w:numPr>
          <w:ilvl w:val="0"/>
          <w:numId w:val="46"/>
        </w:numPr>
        <w:rPr>
          <w:b/>
        </w:rPr>
      </w:pPr>
      <w:bookmarkStart w:id="62" w:name="_Toc359833952"/>
      <w:r w:rsidRPr="00445B5B">
        <w:rPr>
          <w:b/>
        </w:rPr>
        <w:t>Les dangers</w:t>
      </w:r>
      <w:r w:rsidR="00E50AF8" w:rsidRPr="00445B5B">
        <w:rPr>
          <w:b/>
        </w:rPr>
        <w:t xml:space="preserve"> liés aux activités et à l’usage des matériels de travail</w:t>
      </w:r>
      <w:bookmarkEnd w:id="62"/>
      <w:r w:rsidRPr="00445B5B">
        <w:rPr>
          <w:b/>
        </w:rPr>
        <w:t xml:space="preserve"> </w:t>
      </w:r>
    </w:p>
    <w:p w:rsidR="00C81BEB" w:rsidRDefault="00C81BEB" w:rsidP="006703F3">
      <w:pPr>
        <w:pStyle w:val="Paragraphedeliste"/>
        <w:ind w:left="-567"/>
        <w:jc w:val="both"/>
        <w:rPr>
          <w:rFonts w:ascii="Times New Roman" w:hAnsi="Times New Roman"/>
          <w:sz w:val="24"/>
          <w:szCs w:val="24"/>
        </w:rPr>
      </w:pPr>
      <w:r w:rsidRPr="002B7CB8">
        <w:rPr>
          <w:rFonts w:ascii="Times New Roman" w:hAnsi="Times New Roman"/>
          <w:sz w:val="24"/>
          <w:szCs w:val="24"/>
        </w:rPr>
        <w:t xml:space="preserve">Ces travailleurs sont  exposés aux accidents de travail lors de l’utilisation du matériel de travail (les écailleurs, l’eau chaude, le feu, etc.). Les brulures d’eau chaude sont très régulières chez les plumeurs car il est presque impossible, pour un plumeur, de ne pas toucher l’eau chaude quand il travaille. Les accidents sont même omniprésentes dans le plumage des poulets au point que Pierre, plumeur au marché </w:t>
      </w:r>
      <w:r w:rsidR="003D4D1A">
        <w:rPr>
          <w:rFonts w:ascii="Times New Roman" w:hAnsi="Times New Roman"/>
          <w:sz w:val="24"/>
          <w:szCs w:val="24"/>
        </w:rPr>
        <w:t xml:space="preserve">central </w:t>
      </w:r>
      <w:r w:rsidRPr="002B7CB8">
        <w:rPr>
          <w:rFonts w:ascii="Times New Roman" w:hAnsi="Times New Roman"/>
          <w:sz w:val="24"/>
          <w:szCs w:val="24"/>
        </w:rPr>
        <w:t xml:space="preserve">de Douala affirme par exemple que : « Parfois quand ce n’est pas l’eau chaude qui nous brûle, c’est le couteau qui nous blesse. » </w:t>
      </w:r>
      <w:r w:rsidR="003D4D1A">
        <w:rPr>
          <w:rFonts w:ascii="Times New Roman" w:hAnsi="Times New Roman"/>
          <w:sz w:val="24"/>
          <w:szCs w:val="24"/>
        </w:rPr>
        <w:t>ils utilisent des matériels de travail non adéquats et parfois couvert de rouilles (demi-fur appelé bac de trempage).</w:t>
      </w:r>
      <w:r w:rsidR="009A2740">
        <w:rPr>
          <w:rFonts w:ascii="Times New Roman" w:hAnsi="Times New Roman"/>
          <w:sz w:val="24"/>
          <w:szCs w:val="24"/>
        </w:rPr>
        <w:t xml:space="preserve"> Les nettoyeurs de poissons également utilisent des équipements plein de saletés, des demis gourdes coupés en forme de bassine remplis d’eau qui à  vue d’œil constitue des dépotoirs de nombreux microbes. </w:t>
      </w:r>
      <w:r w:rsidR="003D4D1A">
        <w:rPr>
          <w:rFonts w:ascii="Times New Roman" w:hAnsi="Times New Roman"/>
          <w:sz w:val="24"/>
          <w:szCs w:val="24"/>
        </w:rPr>
        <w:t xml:space="preserve"> </w:t>
      </w:r>
      <w:r w:rsidRPr="002B7CB8">
        <w:rPr>
          <w:rFonts w:ascii="Times New Roman" w:hAnsi="Times New Roman"/>
          <w:sz w:val="24"/>
          <w:szCs w:val="24"/>
        </w:rPr>
        <w:t>Certains d’entre-deux nous ont présenté des cicatrices laissées par des blessures et des brûlures obtenues au cours de la réalisation de leur besogne.</w:t>
      </w:r>
      <w:r w:rsidR="003D4D1A">
        <w:rPr>
          <w:rFonts w:ascii="Times New Roman" w:hAnsi="Times New Roman"/>
          <w:sz w:val="24"/>
          <w:szCs w:val="24"/>
        </w:rPr>
        <w:t>.</w:t>
      </w:r>
      <w:r w:rsidRPr="002B7CB8">
        <w:rPr>
          <w:rFonts w:ascii="Times New Roman" w:hAnsi="Times New Roman"/>
          <w:sz w:val="24"/>
          <w:szCs w:val="24"/>
        </w:rPr>
        <w:t xml:space="preserve"> </w:t>
      </w:r>
      <w:r w:rsidRPr="00C81BEB">
        <w:rPr>
          <w:rFonts w:ascii="Times New Roman" w:hAnsi="Times New Roman"/>
          <w:sz w:val="24"/>
          <w:szCs w:val="24"/>
        </w:rPr>
        <w:t>La prise de conscience de ces risques de métiers a entraîné des prises de précautions par certains travailleurs. C’est ainsi que Marie, nettoyeuse et vendeuse de poisson au marché d’Essos, affirme : « Parfois, on se blesse c’est pourquoi je traîne toujours dans mon sac des bandes collantes, du coton et de l’alcool pour effectuer le premier soin si je suis blessée. » Pour d’autres, ils se rendent simplement à l’infirmerie ou à l’hôpital en cas de blessures.</w:t>
      </w:r>
    </w:p>
    <w:p w:rsidR="003D4D1A" w:rsidRPr="003D4D1A" w:rsidRDefault="003D4D1A" w:rsidP="006703F3">
      <w:pPr>
        <w:pStyle w:val="Paragraphedeliste"/>
        <w:ind w:left="-567"/>
        <w:jc w:val="both"/>
        <w:rPr>
          <w:rFonts w:ascii="Times New Roman" w:hAnsi="Times New Roman" w:cs="Times New Roman"/>
          <w:b/>
          <w:sz w:val="16"/>
          <w:szCs w:val="16"/>
        </w:rPr>
      </w:pPr>
    </w:p>
    <w:p w:rsidR="00C81BEB" w:rsidRPr="00445B5B" w:rsidRDefault="00C81BEB" w:rsidP="00445B5B">
      <w:pPr>
        <w:pStyle w:val="Sous-titre"/>
        <w:numPr>
          <w:ilvl w:val="0"/>
          <w:numId w:val="46"/>
        </w:numPr>
        <w:rPr>
          <w:b/>
        </w:rPr>
      </w:pPr>
      <w:bookmarkStart w:id="63" w:name="_Toc359833953"/>
      <w:r w:rsidRPr="00445B5B">
        <w:rPr>
          <w:b/>
        </w:rPr>
        <w:t>Des lieux de travail insalubres</w:t>
      </w:r>
      <w:bookmarkEnd w:id="63"/>
    </w:p>
    <w:p w:rsidR="00CF591B" w:rsidRDefault="007C0736" w:rsidP="006703F3">
      <w:pPr>
        <w:pStyle w:val="Paragraphedeliste"/>
        <w:ind w:left="-567"/>
        <w:jc w:val="both"/>
        <w:rPr>
          <w:rFonts w:ascii="Times New Roman" w:hAnsi="Times New Roman" w:cs="Times New Roman"/>
          <w:sz w:val="24"/>
          <w:szCs w:val="24"/>
        </w:rPr>
      </w:pPr>
      <w:r>
        <w:rPr>
          <w:rFonts w:ascii="Times New Roman" w:hAnsi="Times New Roman" w:cs="Times New Roman"/>
          <w:sz w:val="24"/>
          <w:szCs w:val="24"/>
        </w:rPr>
        <w:t>L’environnement de travail des plumeurs de poulets et des nettoyeurs de poissons constituent également des dangers graves pour leur santé. Ils exercent leurs activités dans des lieux où règnent la promiscuité et l’insalubrité due aux déchets issue de leurs travaux. Les plumes, les écailles et les déchets internes des poulets et des poissons sont jetés directement au sol pendant le nettoyage.</w:t>
      </w:r>
      <w:r w:rsidR="003D4D1A">
        <w:rPr>
          <w:rFonts w:ascii="Times New Roman" w:hAnsi="Times New Roman" w:cs="Times New Roman"/>
          <w:sz w:val="24"/>
          <w:szCs w:val="24"/>
        </w:rPr>
        <w:t xml:space="preserve"> Des eaux sales mélangées aux liquides rougeâtres et noirâtres coulent sans arrêt.</w:t>
      </w:r>
      <w:r>
        <w:rPr>
          <w:rFonts w:ascii="Times New Roman" w:hAnsi="Times New Roman" w:cs="Times New Roman"/>
          <w:sz w:val="24"/>
          <w:szCs w:val="24"/>
        </w:rPr>
        <w:t xml:space="preserve"> Ils marchent dessus parfois la majorité d’entre-deux ne portent pas les chaussures adéquates comme les bottes pour protéger leurs pied</w:t>
      </w:r>
      <w:r w:rsidR="003D4D1A">
        <w:rPr>
          <w:rFonts w:ascii="Times New Roman" w:hAnsi="Times New Roman" w:cs="Times New Roman"/>
          <w:sz w:val="24"/>
          <w:szCs w:val="24"/>
        </w:rPr>
        <w:t>s</w:t>
      </w:r>
      <w:r w:rsidR="000A171E">
        <w:rPr>
          <w:rFonts w:ascii="Times New Roman" w:hAnsi="Times New Roman" w:cs="Times New Roman"/>
          <w:sz w:val="24"/>
          <w:szCs w:val="24"/>
        </w:rPr>
        <w:t xml:space="preserve"> aux risques de se faire piquer</w:t>
      </w:r>
      <w:r w:rsidR="003D4D1A">
        <w:rPr>
          <w:rFonts w:ascii="Times New Roman" w:hAnsi="Times New Roman" w:cs="Times New Roman"/>
          <w:sz w:val="24"/>
          <w:szCs w:val="24"/>
        </w:rPr>
        <w:t>, souiller</w:t>
      </w:r>
      <w:r w:rsidR="000A171E">
        <w:rPr>
          <w:rFonts w:ascii="Times New Roman" w:hAnsi="Times New Roman" w:cs="Times New Roman"/>
          <w:sz w:val="24"/>
          <w:szCs w:val="24"/>
        </w:rPr>
        <w:t xml:space="preserve"> et infecter</w:t>
      </w:r>
      <w:r>
        <w:rPr>
          <w:rFonts w:ascii="Times New Roman" w:hAnsi="Times New Roman" w:cs="Times New Roman"/>
          <w:sz w:val="24"/>
          <w:szCs w:val="24"/>
        </w:rPr>
        <w:t xml:space="preserve"> (</w:t>
      </w:r>
      <w:r w:rsidR="00043C1B">
        <w:rPr>
          <w:rFonts w:ascii="Times New Roman" w:hAnsi="Times New Roman" w:cs="Times New Roman"/>
          <w:sz w:val="24"/>
          <w:szCs w:val="24"/>
        </w:rPr>
        <w:t xml:space="preserve">Voir </w:t>
      </w:r>
      <w:r>
        <w:rPr>
          <w:rFonts w:ascii="Times New Roman" w:hAnsi="Times New Roman" w:cs="Times New Roman"/>
          <w:sz w:val="24"/>
          <w:szCs w:val="24"/>
        </w:rPr>
        <w:t>photos en annexes)</w:t>
      </w:r>
    </w:p>
    <w:p w:rsidR="003D4D1A" w:rsidRPr="003D4D1A" w:rsidRDefault="003D4D1A" w:rsidP="006703F3">
      <w:pPr>
        <w:pStyle w:val="Paragraphedeliste"/>
        <w:ind w:left="-567"/>
        <w:jc w:val="both"/>
        <w:rPr>
          <w:rFonts w:ascii="Times New Roman" w:hAnsi="Times New Roman" w:cs="Times New Roman"/>
          <w:sz w:val="16"/>
          <w:szCs w:val="16"/>
        </w:rPr>
      </w:pPr>
    </w:p>
    <w:p w:rsidR="002B7CB8" w:rsidRPr="00445B5B" w:rsidRDefault="0050743A" w:rsidP="00445B5B">
      <w:pPr>
        <w:pStyle w:val="Sous-titre"/>
        <w:numPr>
          <w:ilvl w:val="0"/>
          <w:numId w:val="46"/>
        </w:numPr>
        <w:rPr>
          <w:b/>
        </w:rPr>
      </w:pPr>
      <w:bookmarkStart w:id="64" w:name="_Toc359833954"/>
      <w:r w:rsidRPr="00445B5B">
        <w:rPr>
          <w:b/>
        </w:rPr>
        <w:t xml:space="preserve">La question des nuisances et </w:t>
      </w:r>
      <w:r w:rsidR="00013103" w:rsidRPr="00445B5B">
        <w:rPr>
          <w:b/>
        </w:rPr>
        <w:t>maladies</w:t>
      </w:r>
      <w:bookmarkEnd w:id="64"/>
    </w:p>
    <w:p w:rsidR="00C81BEB" w:rsidRDefault="00C81BEB" w:rsidP="002B7CB8">
      <w:pPr>
        <w:pStyle w:val="Paragraphedeliste"/>
        <w:ind w:left="-426"/>
        <w:jc w:val="both"/>
        <w:rPr>
          <w:rFonts w:ascii="Times New Roman" w:hAnsi="Times New Roman"/>
          <w:sz w:val="24"/>
          <w:szCs w:val="24"/>
        </w:rPr>
      </w:pPr>
      <w:r w:rsidRPr="002B7CB8">
        <w:rPr>
          <w:rFonts w:ascii="Times New Roman" w:eastAsia="Times New Roman" w:hAnsi="Times New Roman"/>
          <w:sz w:val="24"/>
          <w:szCs w:val="24"/>
          <w:lang w:eastAsia="fr-FR"/>
        </w:rPr>
        <w:t>Les</w:t>
      </w:r>
      <w:r w:rsidRPr="002B7CB8">
        <w:rPr>
          <w:rFonts w:ascii="Times New Roman" w:hAnsi="Times New Roman"/>
          <w:sz w:val="24"/>
          <w:szCs w:val="24"/>
        </w:rPr>
        <w:t xml:space="preserve"> plumeurs de poulets et les nettoyeurs de poissons sont exposés  aux problèmes de santé liés à l’exercice de leur métier ; en effet, ne disposant pas d’un médecin de travail et n’étant pas, pour la plupart d’</w:t>
      </w:r>
      <w:r w:rsidR="00805333" w:rsidRPr="002B7CB8">
        <w:rPr>
          <w:rFonts w:ascii="Times New Roman" w:hAnsi="Times New Roman"/>
          <w:sz w:val="24"/>
          <w:szCs w:val="24"/>
        </w:rPr>
        <w:t>entre-deux</w:t>
      </w:r>
      <w:r w:rsidRPr="002B7CB8">
        <w:rPr>
          <w:rFonts w:ascii="Times New Roman" w:hAnsi="Times New Roman"/>
          <w:sz w:val="24"/>
          <w:szCs w:val="24"/>
        </w:rPr>
        <w:t>, vaccinés, ils sont donc exposés aux  maladies et aux infections. Les animaux sur lesquels ils travaillent peuvent transporter des maladies contagieuses à l’homme. Chez les poulets, les cas les plus connus ont été la grippe aviaire, pour les poissons certains types de maquereaux sont réputés pour provoquer des allergies. Par les déchets et les eaux usées qu’ils manipulent, ils respirent des odeurs qui entraînent parfois les infections des voies respiratoires, les nausées et le manque d’appétit. En ce sens, Patrick (nettoyeur de poisson au marché du Mfoundi) affirme : « Depuis que je nettoie les poissons, je suis parfois enrhumé à cause de l’eau glacée que je touche tout le temps. » Quant à Paul,</w:t>
      </w:r>
      <w:r w:rsidR="004C2AF1" w:rsidRPr="002B7CB8">
        <w:rPr>
          <w:rFonts w:ascii="Times New Roman" w:hAnsi="Times New Roman"/>
          <w:sz w:val="24"/>
          <w:szCs w:val="24"/>
        </w:rPr>
        <w:t xml:space="preserve"> plumeur de poulets au marché d’acacias,</w:t>
      </w:r>
      <w:r w:rsidRPr="002B7CB8">
        <w:rPr>
          <w:rFonts w:ascii="Times New Roman" w:hAnsi="Times New Roman"/>
          <w:sz w:val="24"/>
          <w:szCs w:val="24"/>
        </w:rPr>
        <w:t xml:space="preserve"> il dit : « le problème que j’ai surtout ici c’est celui des odeurs qui me donnent des nausées et je manque d’appétit. </w:t>
      </w:r>
      <w:r w:rsidR="004C2AF1" w:rsidRPr="002B7CB8">
        <w:rPr>
          <w:rFonts w:ascii="Times New Roman" w:hAnsi="Times New Roman"/>
          <w:sz w:val="24"/>
          <w:szCs w:val="24"/>
        </w:rPr>
        <w:t xml:space="preserve"> Je  dois consommer du lait non sucré tous les soirs</w:t>
      </w:r>
      <w:r w:rsidRPr="002B7CB8">
        <w:rPr>
          <w:rFonts w:ascii="Times New Roman" w:hAnsi="Times New Roman"/>
          <w:sz w:val="24"/>
          <w:szCs w:val="24"/>
        </w:rPr>
        <w:t>»</w:t>
      </w:r>
      <w:r w:rsidR="004C2AF1" w:rsidRPr="002B7CB8">
        <w:rPr>
          <w:rFonts w:ascii="Times New Roman" w:hAnsi="Times New Roman"/>
          <w:sz w:val="24"/>
          <w:szCs w:val="24"/>
        </w:rPr>
        <w:t xml:space="preserve"> </w:t>
      </w:r>
    </w:p>
    <w:p w:rsidR="00FC394D" w:rsidRPr="00925EBD" w:rsidRDefault="00FC394D" w:rsidP="002B7CB8">
      <w:pPr>
        <w:pStyle w:val="Paragraphedeliste"/>
        <w:ind w:left="-426"/>
        <w:jc w:val="both"/>
        <w:rPr>
          <w:rFonts w:ascii="Times New Roman" w:hAnsi="Times New Roman" w:cs="Times New Roman"/>
          <w:sz w:val="16"/>
          <w:szCs w:val="16"/>
        </w:rPr>
      </w:pPr>
    </w:p>
    <w:p w:rsidR="000A171E" w:rsidRPr="002A0ECA" w:rsidRDefault="000A171E" w:rsidP="002B7CB8">
      <w:pPr>
        <w:pStyle w:val="Paragraphedeliste"/>
        <w:ind w:left="-426"/>
        <w:jc w:val="both"/>
        <w:rPr>
          <w:rFonts w:ascii="Times New Roman" w:hAnsi="Times New Roman" w:cs="Times New Roman"/>
          <w:b/>
          <w:sz w:val="24"/>
          <w:szCs w:val="24"/>
        </w:rPr>
      </w:pPr>
      <w:r w:rsidRPr="0020024C">
        <w:rPr>
          <w:rFonts w:ascii="Times New Roman" w:hAnsi="Times New Roman" w:cs="Times New Roman"/>
          <w:b/>
          <w:sz w:val="24"/>
          <w:szCs w:val="24"/>
          <w:u w:val="single"/>
        </w:rPr>
        <w:t>Tableau 12</w:t>
      </w:r>
      <w:r>
        <w:rPr>
          <w:rFonts w:ascii="Times New Roman" w:hAnsi="Times New Roman" w:cs="Times New Roman"/>
          <w:sz w:val="24"/>
          <w:szCs w:val="24"/>
        </w:rPr>
        <w:t xml:space="preserve"> : </w:t>
      </w:r>
      <w:r w:rsidR="006A645A" w:rsidRPr="002A0ECA">
        <w:rPr>
          <w:rFonts w:ascii="Times New Roman" w:hAnsi="Times New Roman" w:cs="Times New Roman"/>
          <w:b/>
          <w:sz w:val="24"/>
          <w:szCs w:val="24"/>
        </w:rPr>
        <w:t>T</w:t>
      </w:r>
      <w:r w:rsidR="00FC394D" w:rsidRPr="002A0ECA">
        <w:rPr>
          <w:rFonts w:ascii="Times New Roman" w:hAnsi="Times New Roman" w:cs="Times New Roman"/>
          <w:b/>
          <w:sz w:val="24"/>
          <w:szCs w:val="24"/>
        </w:rPr>
        <w:t>ypes de n</w:t>
      </w:r>
      <w:r w:rsidRPr="002A0ECA">
        <w:rPr>
          <w:rFonts w:ascii="Times New Roman" w:hAnsi="Times New Roman" w:cs="Times New Roman"/>
          <w:b/>
          <w:sz w:val="24"/>
          <w:szCs w:val="24"/>
        </w:rPr>
        <w:t>uisances</w:t>
      </w:r>
      <w:r w:rsidR="008B392D" w:rsidRPr="002A0ECA">
        <w:rPr>
          <w:rFonts w:ascii="Times New Roman" w:hAnsi="Times New Roman" w:cs="Times New Roman"/>
          <w:b/>
          <w:sz w:val="24"/>
          <w:szCs w:val="24"/>
        </w:rPr>
        <w:t xml:space="preserve"> et maladies</w:t>
      </w:r>
      <w:r w:rsidRPr="002A0ECA">
        <w:rPr>
          <w:rFonts w:ascii="Times New Roman" w:hAnsi="Times New Roman" w:cs="Times New Roman"/>
          <w:b/>
          <w:sz w:val="24"/>
          <w:szCs w:val="24"/>
        </w:rPr>
        <w:t xml:space="preserve"> dont sont victimes les plumeurs de poulets et les nettoyeurs de poissons</w:t>
      </w:r>
      <w:r w:rsidR="0020024C" w:rsidRPr="002A0ECA">
        <w:rPr>
          <w:rFonts w:ascii="Times New Roman" w:hAnsi="Times New Roman" w:cs="Times New Roman"/>
          <w:b/>
          <w:sz w:val="24"/>
          <w:szCs w:val="24"/>
        </w:rPr>
        <w:t xml:space="preserve"> et </w:t>
      </w:r>
      <w:r w:rsidR="00FC394D" w:rsidRPr="002A0ECA">
        <w:rPr>
          <w:rFonts w:ascii="Times New Roman" w:hAnsi="Times New Roman" w:cs="Times New Roman"/>
          <w:b/>
          <w:sz w:val="24"/>
          <w:szCs w:val="24"/>
        </w:rPr>
        <w:t xml:space="preserve"> types de </w:t>
      </w:r>
      <w:r w:rsidR="0020024C" w:rsidRPr="002A0ECA">
        <w:rPr>
          <w:rFonts w:ascii="Times New Roman" w:hAnsi="Times New Roman" w:cs="Times New Roman"/>
          <w:b/>
          <w:sz w:val="24"/>
          <w:szCs w:val="24"/>
        </w:rPr>
        <w:t xml:space="preserve">vaccins reçus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5335"/>
        <w:gridCol w:w="2320"/>
      </w:tblGrid>
      <w:tr w:rsidR="008B392D" w:rsidTr="002E6E93">
        <w:trPr>
          <w:trHeight w:val="343"/>
        </w:trPr>
        <w:tc>
          <w:tcPr>
            <w:tcW w:w="0" w:type="auto"/>
          </w:tcPr>
          <w:p w:rsidR="008B392D" w:rsidRPr="00FC394D" w:rsidRDefault="008B392D" w:rsidP="00F33143">
            <w:pPr>
              <w:pStyle w:val="Paragraphedeliste"/>
              <w:spacing w:after="0" w:line="240" w:lineRule="auto"/>
              <w:ind w:left="0"/>
              <w:jc w:val="both"/>
              <w:rPr>
                <w:rFonts w:ascii="Times New Roman" w:hAnsi="Times New Roman" w:cs="Times New Roman"/>
                <w:b/>
                <w:sz w:val="24"/>
                <w:szCs w:val="24"/>
              </w:rPr>
            </w:pPr>
            <w:r w:rsidRPr="00FC394D">
              <w:rPr>
                <w:rFonts w:ascii="Times New Roman" w:hAnsi="Times New Roman" w:cs="Times New Roman"/>
                <w:b/>
                <w:sz w:val="24"/>
                <w:szCs w:val="24"/>
              </w:rPr>
              <w:t xml:space="preserve">Nuisances </w:t>
            </w:r>
          </w:p>
        </w:tc>
        <w:tc>
          <w:tcPr>
            <w:tcW w:w="0" w:type="auto"/>
          </w:tcPr>
          <w:p w:rsidR="008B392D" w:rsidRDefault="008B392D" w:rsidP="00F33143">
            <w:pPr>
              <w:pStyle w:val="Paragraphedeliste"/>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Maladies </w:t>
            </w:r>
          </w:p>
        </w:tc>
        <w:tc>
          <w:tcPr>
            <w:tcW w:w="0" w:type="auto"/>
          </w:tcPr>
          <w:p w:rsidR="008B392D" w:rsidRPr="00FC394D" w:rsidRDefault="008B392D" w:rsidP="00F33143">
            <w:pPr>
              <w:pStyle w:val="Paragraphedeliste"/>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Type de v</w:t>
            </w:r>
            <w:r w:rsidRPr="00FC394D">
              <w:rPr>
                <w:rFonts w:ascii="Times New Roman" w:hAnsi="Times New Roman" w:cs="Times New Roman"/>
                <w:b/>
                <w:sz w:val="24"/>
                <w:szCs w:val="24"/>
              </w:rPr>
              <w:t>accins reçus</w:t>
            </w:r>
          </w:p>
        </w:tc>
      </w:tr>
      <w:tr w:rsidR="008B392D" w:rsidTr="002E6E93">
        <w:tc>
          <w:tcPr>
            <w:tcW w:w="0" w:type="auto"/>
          </w:tcPr>
          <w:p w:rsidR="008B392D" w:rsidRDefault="008B392D" w:rsidP="00F33143">
            <w:pPr>
              <w:pStyle w:val="Paragraphedelist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Odeurs </w:t>
            </w:r>
          </w:p>
        </w:tc>
        <w:tc>
          <w:tcPr>
            <w:tcW w:w="0" w:type="auto"/>
            <w:vMerge w:val="restart"/>
          </w:tcPr>
          <w:p w:rsidR="008B392D" w:rsidRDefault="008B392D" w:rsidP="00F33143">
            <w:pPr>
              <w:pStyle w:val="Paragraphedeliste"/>
              <w:spacing w:after="0" w:line="240" w:lineRule="auto"/>
              <w:ind w:left="0"/>
              <w:rPr>
                <w:rFonts w:ascii="Times New Roman" w:hAnsi="Times New Roman" w:cs="Times New Roman"/>
                <w:sz w:val="24"/>
                <w:szCs w:val="24"/>
              </w:rPr>
            </w:pPr>
            <w:r>
              <w:rPr>
                <w:rFonts w:ascii="Times New Roman" w:hAnsi="Times New Roman" w:cs="Times New Roman"/>
                <w:sz w:val="24"/>
                <w:szCs w:val="24"/>
              </w:rPr>
              <w:t>Problèmes pulmonaires et infections des voies respiratoires</w:t>
            </w:r>
          </w:p>
          <w:p w:rsidR="00914DA5" w:rsidRDefault="003D4D1A" w:rsidP="00F33143">
            <w:pPr>
              <w:pStyle w:val="Paragraphedeliste"/>
              <w:spacing w:after="0" w:line="240" w:lineRule="auto"/>
              <w:ind w:left="0"/>
              <w:rPr>
                <w:rFonts w:ascii="Times New Roman" w:hAnsi="Times New Roman" w:cs="Times New Roman"/>
                <w:sz w:val="24"/>
                <w:szCs w:val="24"/>
              </w:rPr>
            </w:pPr>
            <w:r>
              <w:rPr>
                <w:rFonts w:ascii="Times New Roman" w:hAnsi="Times New Roman" w:cs="Times New Roman"/>
                <w:sz w:val="24"/>
                <w:szCs w:val="24"/>
              </w:rPr>
              <w:t>Maladies animales (grippe</w:t>
            </w:r>
            <w:r w:rsidR="00914DA5">
              <w:rPr>
                <w:rFonts w:ascii="Times New Roman" w:hAnsi="Times New Roman" w:cs="Times New Roman"/>
                <w:sz w:val="24"/>
                <w:szCs w:val="24"/>
              </w:rPr>
              <w:t xml:space="preserve"> aviaire dans le cas des poulets)</w:t>
            </w:r>
          </w:p>
          <w:p w:rsidR="008B392D" w:rsidRDefault="008B392D" w:rsidP="00F33143">
            <w:pPr>
              <w:pStyle w:val="Paragraphedeliste"/>
              <w:spacing w:after="0" w:line="240" w:lineRule="auto"/>
              <w:ind w:left="0"/>
              <w:jc w:val="both"/>
              <w:rPr>
                <w:rFonts w:ascii="Times New Roman" w:hAnsi="Times New Roman" w:cs="Times New Roman"/>
                <w:sz w:val="24"/>
                <w:szCs w:val="24"/>
              </w:rPr>
            </w:pPr>
          </w:p>
        </w:tc>
        <w:tc>
          <w:tcPr>
            <w:tcW w:w="0" w:type="auto"/>
            <w:vMerge w:val="restart"/>
          </w:tcPr>
          <w:p w:rsidR="008B392D" w:rsidRDefault="008B392D" w:rsidP="00F33143">
            <w:pPr>
              <w:pStyle w:val="Paragraphedeliste"/>
              <w:spacing w:after="0" w:line="240" w:lineRule="auto"/>
              <w:ind w:left="0"/>
              <w:jc w:val="both"/>
              <w:rPr>
                <w:rFonts w:ascii="Times New Roman" w:hAnsi="Times New Roman" w:cs="Times New Roman"/>
                <w:sz w:val="24"/>
                <w:szCs w:val="24"/>
              </w:rPr>
            </w:pPr>
          </w:p>
          <w:p w:rsidR="008B392D" w:rsidRDefault="008B392D" w:rsidP="00F33143">
            <w:pPr>
              <w:spacing w:after="0" w:line="240" w:lineRule="auto"/>
            </w:pPr>
          </w:p>
          <w:p w:rsidR="008B392D" w:rsidRPr="00FC394D" w:rsidRDefault="008B392D" w:rsidP="00F33143">
            <w:pPr>
              <w:spacing w:after="0" w:line="240" w:lineRule="auto"/>
            </w:pPr>
            <w:r>
              <w:t xml:space="preserve">Vaccin antitétanique </w:t>
            </w:r>
          </w:p>
        </w:tc>
      </w:tr>
      <w:tr w:rsidR="008B392D" w:rsidTr="002E6E93">
        <w:tc>
          <w:tcPr>
            <w:tcW w:w="0" w:type="auto"/>
          </w:tcPr>
          <w:p w:rsidR="008B392D" w:rsidRDefault="008B392D" w:rsidP="00F33143">
            <w:pPr>
              <w:pStyle w:val="Paragraphedelist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Mouches </w:t>
            </w:r>
          </w:p>
        </w:tc>
        <w:tc>
          <w:tcPr>
            <w:tcW w:w="0" w:type="auto"/>
            <w:vMerge/>
          </w:tcPr>
          <w:p w:rsidR="008B392D" w:rsidRDefault="008B392D" w:rsidP="00F33143">
            <w:pPr>
              <w:pStyle w:val="Paragraphedeliste"/>
              <w:spacing w:after="0" w:line="240" w:lineRule="auto"/>
              <w:ind w:left="0"/>
              <w:jc w:val="both"/>
              <w:rPr>
                <w:rFonts w:ascii="Times New Roman" w:hAnsi="Times New Roman" w:cs="Times New Roman"/>
                <w:sz w:val="24"/>
                <w:szCs w:val="24"/>
              </w:rPr>
            </w:pPr>
          </w:p>
        </w:tc>
        <w:tc>
          <w:tcPr>
            <w:tcW w:w="0" w:type="auto"/>
            <w:vMerge/>
          </w:tcPr>
          <w:p w:rsidR="008B392D" w:rsidRDefault="008B392D" w:rsidP="00F33143">
            <w:pPr>
              <w:pStyle w:val="Paragraphedeliste"/>
              <w:spacing w:after="0" w:line="240" w:lineRule="auto"/>
              <w:ind w:left="0"/>
              <w:jc w:val="both"/>
              <w:rPr>
                <w:rFonts w:ascii="Times New Roman" w:hAnsi="Times New Roman" w:cs="Times New Roman"/>
                <w:sz w:val="24"/>
                <w:szCs w:val="24"/>
              </w:rPr>
            </w:pPr>
          </w:p>
        </w:tc>
      </w:tr>
      <w:tr w:rsidR="008B392D" w:rsidTr="002E6E93">
        <w:trPr>
          <w:trHeight w:val="615"/>
        </w:trPr>
        <w:tc>
          <w:tcPr>
            <w:tcW w:w="0" w:type="auto"/>
          </w:tcPr>
          <w:p w:rsidR="008B392D" w:rsidRDefault="008B392D" w:rsidP="00F33143">
            <w:pPr>
              <w:pStyle w:val="Paragraphedelist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Manque d’appétit</w:t>
            </w:r>
          </w:p>
        </w:tc>
        <w:tc>
          <w:tcPr>
            <w:tcW w:w="0" w:type="auto"/>
            <w:vMerge/>
          </w:tcPr>
          <w:p w:rsidR="008B392D" w:rsidRDefault="008B392D" w:rsidP="00F33143">
            <w:pPr>
              <w:pStyle w:val="Paragraphedeliste"/>
              <w:spacing w:after="0" w:line="240" w:lineRule="auto"/>
              <w:ind w:left="0"/>
              <w:jc w:val="both"/>
              <w:rPr>
                <w:rFonts w:ascii="Times New Roman" w:hAnsi="Times New Roman" w:cs="Times New Roman"/>
                <w:sz w:val="24"/>
                <w:szCs w:val="24"/>
              </w:rPr>
            </w:pPr>
          </w:p>
        </w:tc>
        <w:tc>
          <w:tcPr>
            <w:tcW w:w="0" w:type="auto"/>
            <w:vMerge/>
          </w:tcPr>
          <w:p w:rsidR="008B392D" w:rsidRDefault="008B392D" w:rsidP="00F33143">
            <w:pPr>
              <w:pStyle w:val="Paragraphedeliste"/>
              <w:spacing w:after="0" w:line="240" w:lineRule="auto"/>
              <w:ind w:left="0"/>
              <w:jc w:val="both"/>
              <w:rPr>
                <w:rFonts w:ascii="Times New Roman" w:hAnsi="Times New Roman" w:cs="Times New Roman"/>
                <w:sz w:val="24"/>
                <w:szCs w:val="24"/>
              </w:rPr>
            </w:pPr>
          </w:p>
        </w:tc>
      </w:tr>
      <w:tr w:rsidR="008B392D" w:rsidTr="002E6E93">
        <w:tc>
          <w:tcPr>
            <w:tcW w:w="0" w:type="auto"/>
          </w:tcPr>
          <w:p w:rsidR="008B392D" w:rsidRDefault="008B392D" w:rsidP="00F33143">
            <w:pPr>
              <w:pStyle w:val="Paragraphedelist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Brûlures </w:t>
            </w:r>
          </w:p>
        </w:tc>
        <w:tc>
          <w:tcPr>
            <w:tcW w:w="0" w:type="auto"/>
            <w:vMerge w:val="restart"/>
          </w:tcPr>
          <w:p w:rsidR="008B392D" w:rsidRDefault="008B392D" w:rsidP="00F33143">
            <w:pPr>
              <w:pStyle w:val="Paragraphedelist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Infections cutanées </w:t>
            </w:r>
          </w:p>
        </w:tc>
        <w:tc>
          <w:tcPr>
            <w:tcW w:w="0" w:type="auto"/>
            <w:vMerge/>
          </w:tcPr>
          <w:p w:rsidR="008B392D" w:rsidRDefault="008B392D" w:rsidP="00F33143">
            <w:pPr>
              <w:pStyle w:val="Paragraphedeliste"/>
              <w:spacing w:after="0" w:line="240" w:lineRule="auto"/>
              <w:ind w:left="0"/>
              <w:jc w:val="both"/>
              <w:rPr>
                <w:rFonts w:ascii="Times New Roman" w:hAnsi="Times New Roman" w:cs="Times New Roman"/>
                <w:sz w:val="24"/>
                <w:szCs w:val="24"/>
              </w:rPr>
            </w:pPr>
          </w:p>
        </w:tc>
      </w:tr>
      <w:tr w:rsidR="008B392D" w:rsidTr="002E6E93">
        <w:trPr>
          <w:trHeight w:val="95"/>
        </w:trPr>
        <w:tc>
          <w:tcPr>
            <w:tcW w:w="0" w:type="auto"/>
          </w:tcPr>
          <w:p w:rsidR="008B392D" w:rsidRDefault="008B392D" w:rsidP="00F33143">
            <w:pPr>
              <w:pStyle w:val="Paragraphedelist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Blessures </w:t>
            </w:r>
          </w:p>
        </w:tc>
        <w:tc>
          <w:tcPr>
            <w:tcW w:w="0" w:type="auto"/>
            <w:vMerge/>
          </w:tcPr>
          <w:p w:rsidR="008B392D" w:rsidRDefault="008B392D" w:rsidP="00F33143">
            <w:pPr>
              <w:pStyle w:val="Paragraphedeliste"/>
              <w:spacing w:after="0" w:line="240" w:lineRule="auto"/>
              <w:ind w:left="0"/>
              <w:jc w:val="both"/>
              <w:rPr>
                <w:rFonts w:ascii="Times New Roman" w:hAnsi="Times New Roman" w:cs="Times New Roman"/>
                <w:sz w:val="24"/>
                <w:szCs w:val="24"/>
              </w:rPr>
            </w:pPr>
          </w:p>
        </w:tc>
        <w:tc>
          <w:tcPr>
            <w:tcW w:w="0" w:type="auto"/>
            <w:vMerge/>
          </w:tcPr>
          <w:p w:rsidR="008B392D" w:rsidRDefault="008B392D" w:rsidP="00F33143">
            <w:pPr>
              <w:pStyle w:val="Paragraphedeliste"/>
              <w:spacing w:after="0" w:line="240" w:lineRule="auto"/>
              <w:ind w:left="0"/>
              <w:jc w:val="both"/>
              <w:rPr>
                <w:rFonts w:ascii="Times New Roman" w:hAnsi="Times New Roman" w:cs="Times New Roman"/>
                <w:sz w:val="24"/>
                <w:szCs w:val="24"/>
              </w:rPr>
            </w:pPr>
          </w:p>
        </w:tc>
      </w:tr>
    </w:tbl>
    <w:p w:rsidR="0020024C" w:rsidRDefault="00144726" w:rsidP="002B7CB8">
      <w:pPr>
        <w:pStyle w:val="Paragraphedeliste"/>
        <w:ind w:left="-426"/>
        <w:jc w:val="both"/>
        <w:rPr>
          <w:rFonts w:ascii="Times New Roman" w:hAnsi="Times New Roman" w:cs="Times New Roman"/>
          <w:sz w:val="24"/>
          <w:szCs w:val="24"/>
        </w:rPr>
      </w:pPr>
      <w:r w:rsidRPr="00144726">
        <w:rPr>
          <w:rFonts w:ascii="Times New Roman" w:hAnsi="Times New Roman" w:cs="Times New Roman"/>
          <w:sz w:val="24"/>
          <w:szCs w:val="24"/>
          <w:u w:val="single"/>
        </w:rPr>
        <w:t>Source</w:t>
      </w:r>
      <w:r>
        <w:rPr>
          <w:rFonts w:ascii="Times New Roman" w:hAnsi="Times New Roman" w:cs="Times New Roman"/>
          <w:sz w:val="24"/>
          <w:szCs w:val="24"/>
        </w:rPr>
        <w:t> : par nos soins</w:t>
      </w:r>
    </w:p>
    <w:p w:rsidR="00FC394D" w:rsidRDefault="00FC394D" w:rsidP="00FC394D">
      <w:pPr>
        <w:pStyle w:val="Paragraphedeliste"/>
        <w:ind w:left="-426"/>
        <w:jc w:val="both"/>
        <w:rPr>
          <w:rFonts w:ascii="Times New Roman" w:hAnsi="Times New Roman" w:cs="Times New Roman"/>
          <w:sz w:val="24"/>
          <w:szCs w:val="24"/>
        </w:rPr>
      </w:pPr>
      <w:r w:rsidRPr="0045498B">
        <w:rPr>
          <w:rFonts w:ascii="Times New Roman" w:hAnsi="Times New Roman" w:cs="Times New Roman"/>
          <w:sz w:val="24"/>
          <w:szCs w:val="24"/>
        </w:rPr>
        <w:t>La majorité des personnes enquêtées ne sont pas informées des maladies auxquelles elles peuvent être exposées dans l’exercice de ces métiers.</w:t>
      </w:r>
      <w:r>
        <w:rPr>
          <w:rFonts w:ascii="Times New Roman" w:hAnsi="Times New Roman" w:cs="Times New Roman"/>
          <w:sz w:val="24"/>
          <w:szCs w:val="24"/>
        </w:rPr>
        <w:t xml:space="preserve"> </w:t>
      </w:r>
      <w:r w:rsidRPr="0045498B">
        <w:rPr>
          <w:rFonts w:ascii="Times New Roman" w:hAnsi="Times New Roman" w:cs="Times New Roman"/>
          <w:sz w:val="24"/>
          <w:szCs w:val="24"/>
        </w:rPr>
        <w:t xml:space="preserve"> Elles ignorent les maladies pouvant être transmis de l’animal vers l’homme et vice versa. </w:t>
      </w:r>
      <w:r>
        <w:rPr>
          <w:rFonts w:ascii="Times New Roman" w:hAnsi="Times New Roman" w:cs="Times New Roman"/>
          <w:sz w:val="24"/>
          <w:szCs w:val="24"/>
        </w:rPr>
        <w:t>D’autres estiment qu’il faut juste faire établir un certificat médical puisqu’ils sont en contact avec les aliments. Peu sont ceux qui ont reçu un vaccin au cours de ces six derniers mois.</w:t>
      </w:r>
      <w:r w:rsidR="009356FE">
        <w:rPr>
          <w:rFonts w:ascii="Times New Roman" w:hAnsi="Times New Roman" w:cs="Times New Roman"/>
          <w:sz w:val="24"/>
          <w:szCs w:val="24"/>
        </w:rPr>
        <w:t xml:space="preserve"> Fut-il ce n’est pas un vaccin contre les maladies auxquelles </w:t>
      </w:r>
      <w:r w:rsidR="009A2740">
        <w:rPr>
          <w:rFonts w:ascii="Times New Roman" w:hAnsi="Times New Roman" w:cs="Times New Roman"/>
          <w:sz w:val="24"/>
          <w:szCs w:val="24"/>
        </w:rPr>
        <w:t xml:space="preserve">ils </w:t>
      </w:r>
      <w:r w:rsidR="009356FE">
        <w:rPr>
          <w:rFonts w:ascii="Times New Roman" w:hAnsi="Times New Roman" w:cs="Times New Roman"/>
          <w:sz w:val="24"/>
          <w:szCs w:val="24"/>
        </w:rPr>
        <w:t xml:space="preserve">s’exposent dans l’exercice de leurs activités. </w:t>
      </w:r>
      <w:r>
        <w:rPr>
          <w:rFonts w:ascii="Times New Roman" w:hAnsi="Times New Roman" w:cs="Times New Roman"/>
          <w:sz w:val="24"/>
          <w:szCs w:val="24"/>
        </w:rPr>
        <w:t xml:space="preserve"> La plupart estiment que cela est très cher et qu’ils attendent les campagnes de vaccination gratuite.</w:t>
      </w:r>
    </w:p>
    <w:p w:rsidR="00E50AF8" w:rsidRDefault="00175DCD" w:rsidP="00BF14E3">
      <w:pPr>
        <w:pStyle w:val="Paragraphedeliste"/>
        <w:ind w:left="-426"/>
        <w:jc w:val="both"/>
        <w:rPr>
          <w:rFonts w:ascii="Times New Roman" w:hAnsi="Times New Roman" w:cs="Times New Roman"/>
          <w:sz w:val="24"/>
          <w:szCs w:val="24"/>
        </w:rPr>
      </w:pPr>
      <w:r>
        <w:rPr>
          <w:rFonts w:ascii="Times New Roman" w:hAnsi="Times New Roman" w:cs="Times New Roman"/>
          <w:sz w:val="24"/>
          <w:szCs w:val="24"/>
        </w:rPr>
        <w:t>N’ayant jamais été visité par les médecin</w:t>
      </w:r>
      <w:r w:rsidR="00BF14E3">
        <w:rPr>
          <w:rFonts w:ascii="Times New Roman" w:hAnsi="Times New Roman" w:cs="Times New Roman"/>
          <w:sz w:val="24"/>
          <w:szCs w:val="24"/>
        </w:rPr>
        <w:t>s</w:t>
      </w:r>
      <w:r>
        <w:rPr>
          <w:rFonts w:ascii="Times New Roman" w:hAnsi="Times New Roman" w:cs="Times New Roman"/>
          <w:sz w:val="24"/>
          <w:szCs w:val="24"/>
        </w:rPr>
        <w:t xml:space="preserve"> du travail, ces travailleurs de l’informel sont abandonnés à eux-mêmes dans des conditions de travail très rudes et</w:t>
      </w:r>
      <w:r w:rsidR="00BF14E3">
        <w:rPr>
          <w:rFonts w:ascii="Times New Roman" w:hAnsi="Times New Roman" w:cs="Times New Roman"/>
          <w:sz w:val="24"/>
          <w:szCs w:val="24"/>
        </w:rPr>
        <w:t xml:space="preserve"> précaires</w:t>
      </w:r>
      <w:r>
        <w:rPr>
          <w:rFonts w:ascii="Times New Roman" w:hAnsi="Times New Roman" w:cs="Times New Roman"/>
          <w:sz w:val="24"/>
          <w:szCs w:val="24"/>
        </w:rPr>
        <w:t>.</w:t>
      </w:r>
      <w:r w:rsidR="00BF14E3">
        <w:rPr>
          <w:rFonts w:ascii="Times New Roman" w:hAnsi="Times New Roman" w:cs="Times New Roman"/>
          <w:sz w:val="24"/>
          <w:szCs w:val="24"/>
        </w:rPr>
        <w:t xml:space="preserve"> </w:t>
      </w:r>
    </w:p>
    <w:p w:rsidR="009A2740" w:rsidRDefault="009A2740" w:rsidP="00BF14E3">
      <w:pPr>
        <w:pStyle w:val="Paragraphedeliste"/>
        <w:ind w:left="-426"/>
        <w:jc w:val="both"/>
        <w:rPr>
          <w:rFonts w:ascii="Times New Roman" w:hAnsi="Times New Roman" w:cs="Times New Roman"/>
          <w:sz w:val="24"/>
          <w:szCs w:val="24"/>
        </w:rPr>
      </w:pPr>
      <w:r>
        <w:rPr>
          <w:rFonts w:ascii="Times New Roman" w:hAnsi="Times New Roman" w:cs="Times New Roman"/>
          <w:sz w:val="24"/>
          <w:szCs w:val="24"/>
        </w:rPr>
        <w:t>Ces lieux et conditions de travail constituent non seulement un danger énorme pour leur santé mais aussi pour les clients</w:t>
      </w:r>
      <w:r w:rsidR="003A7F97">
        <w:rPr>
          <w:rFonts w:ascii="Times New Roman" w:hAnsi="Times New Roman" w:cs="Times New Roman"/>
          <w:sz w:val="24"/>
          <w:szCs w:val="24"/>
        </w:rPr>
        <w:t xml:space="preserve"> et les populations environnantes</w:t>
      </w:r>
      <w:r>
        <w:rPr>
          <w:rFonts w:ascii="Times New Roman" w:hAnsi="Times New Roman" w:cs="Times New Roman"/>
          <w:sz w:val="24"/>
          <w:szCs w:val="24"/>
        </w:rPr>
        <w:t xml:space="preserve"> dans la mesure où leurs animaux ne  sont pas nettoyés dans de conditions sanitaires requises. C’est pourquoi certains clients </w:t>
      </w:r>
      <w:r w:rsidR="003A7F97">
        <w:rPr>
          <w:rFonts w:ascii="Times New Roman" w:hAnsi="Times New Roman" w:cs="Times New Roman"/>
          <w:sz w:val="24"/>
          <w:szCs w:val="24"/>
        </w:rPr>
        <w:t>affirment</w:t>
      </w:r>
      <w:r>
        <w:rPr>
          <w:rFonts w:ascii="Times New Roman" w:hAnsi="Times New Roman" w:cs="Times New Roman"/>
          <w:sz w:val="24"/>
          <w:szCs w:val="24"/>
        </w:rPr>
        <w:t xml:space="preserve"> qu’ils prennent des précautions pour cela. En effet une fois rencontrés dans leur domicile, ils trempent leurs animaux (poulets, poissons) dans du jus de citron ou du vinaigre pour au moins 15 min</w:t>
      </w:r>
      <w:r w:rsidR="003A7F97">
        <w:rPr>
          <w:rFonts w:ascii="Times New Roman" w:hAnsi="Times New Roman" w:cs="Times New Roman"/>
          <w:sz w:val="24"/>
          <w:szCs w:val="24"/>
        </w:rPr>
        <w:t>utes</w:t>
      </w:r>
      <w:r>
        <w:rPr>
          <w:rFonts w:ascii="Times New Roman" w:hAnsi="Times New Roman" w:cs="Times New Roman"/>
          <w:sz w:val="24"/>
          <w:szCs w:val="24"/>
        </w:rPr>
        <w:t xml:space="preserve"> pour tuer les microbes et ils lavent soigneusement à plusieurs reprises avec de l’eau potable.</w:t>
      </w:r>
      <w:r w:rsidR="003A7F97">
        <w:rPr>
          <w:rFonts w:ascii="Times New Roman" w:hAnsi="Times New Roman" w:cs="Times New Roman"/>
          <w:sz w:val="24"/>
          <w:szCs w:val="24"/>
        </w:rPr>
        <w:t xml:space="preserve"> Pour les populations environnantes, il s’agit des odeurs nauséabondes, des infections cutanées qu’ils peuvent attrapés au contact des eaux usées stagnantes et qui ruissellent pendant les pluies.</w:t>
      </w:r>
    </w:p>
    <w:p w:rsidR="00B43805" w:rsidRPr="003A7F97" w:rsidRDefault="00B43805" w:rsidP="005F2F80">
      <w:pPr>
        <w:pStyle w:val="Paragraphedeliste"/>
        <w:ind w:left="0"/>
        <w:jc w:val="both"/>
        <w:rPr>
          <w:rFonts w:ascii="Times New Roman" w:hAnsi="Times New Roman" w:cs="Times New Roman"/>
          <w:sz w:val="16"/>
          <w:szCs w:val="16"/>
        </w:rPr>
      </w:pPr>
    </w:p>
    <w:p w:rsidR="007D4D11" w:rsidRPr="00103B7C" w:rsidRDefault="00C827E2" w:rsidP="00103A21">
      <w:pPr>
        <w:pStyle w:val="Titre7"/>
        <w:rPr>
          <w:rFonts w:ascii="Times New Roman" w:hAnsi="Times New Roman" w:cs="Times New Roman"/>
          <w:b/>
          <w:i w:val="0"/>
          <w:color w:val="auto"/>
          <w:sz w:val="24"/>
          <w:szCs w:val="24"/>
        </w:rPr>
      </w:pPr>
      <w:bookmarkStart w:id="65" w:name="_Toc359833955"/>
      <w:r w:rsidRPr="00103B7C">
        <w:rPr>
          <w:rFonts w:ascii="Times New Roman" w:hAnsi="Times New Roman" w:cs="Times New Roman"/>
          <w:b/>
          <w:i w:val="0"/>
          <w:color w:val="auto"/>
          <w:sz w:val="24"/>
          <w:szCs w:val="24"/>
        </w:rPr>
        <w:t>CONCLUSION</w:t>
      </w:r>
      <w:bookmarkEnd w:id="65"/>
    </w:p>
    <w:p w:rsidR="00C827E2" w:rsidRPr="00265CBB" w:rsidRDefault="00C827E2" w:rsidP="00925EBD">
      <w:pPr>
        <w:ind w:left="-426"/>
        <w:jc w:val="both"/>
        <w:rPr>
          <w:rFonts w:ascii="Times New Roman" w:hAnsi="Times New Roman"/>
          <w:sz w:val="24"/>
          <w:szCs w:val="24"/>
        </w:rPr>
      </w:pPr>
      <w:r>
        <w:rPr>
          <w:rFonts w:ascii="Times New Roman" w:hAnsi="Times New Roman"/>
          <w:sz w:val="24"/>
          <w:szCs w:val="24"/>
        </w:rPr>
        <w:t>Ainsi parvenu au terme de notre analyse, il en ressort que l</w:t>
      </w:r>
      <w:r w:rsidRPr="00265CBB">
        <w:rPr>
          <w:rFonts w:ascii="Times New Roman" w:hAnsi="Times New Roman"/>
          <w:sz w:val="24"/>
          <w:szCs w:val="24"/>
        </w:rPr>
        <w:t xml:space="preserve">e travail de plumage des poulets </w:t>
      </w:r>
      <w:r w:rsidR="000A171E">
        <w:rPr>
          <w:rFonts w:ascii="Times New Roman" w:hAnsi="Times New Roman"/>
          <w:sz w:val="24"/>
          <w:szCs w:val="24"/>
        </w:rPr>
        <w:t xml:space="preserve">et </w:t>
      </w:r>
      <w:r w:rsidRPr="00265CBB">
        <w:rPr>
          <w:rFonts w:ascii="Times New Roman" w:hAnsi="Times New Roman"/>
          <w:sz w:val="24"/>
          <w:szCs w:val="24"/>
        </w:rPr>
        <w:t>de nettoyage de poissons par des  « professionnels » entre dans un processus de globalisati</w:t>
      </w:r>
      <w:r w:rsidR="002A0ECA">
        <w:rPr>
          <w:rFonts w:ascii="Times New Roman" w:hAnsi="Times New Roman"/>
          <w:sz w:val="24"/>
          <w:szCs w:val="24"/>
        </w:rPr>
        <w:t>on dans la mesure où la société</w:t>
      </w:r>
      <w:r w:rsidRPr="00265CBB">
        <w:rPr>
          <w:rFonts w:ascii="Times New Roman" w:hAnsi="Times New Roman"/>
          <w:sz w:val="24"/>
          <w:szCs w:val="24"/>
        </w:rPr>
        <w:t xml:space="preserve"> en pleine effe</w:t>
      </w:r>
      <w:r w:rsidR="002A0ECA">
        <w:rPr>
          <w:rFonts w:ascii="Times New Roman" w:hAnsi="Times New Roman"/>
          <w:sz w:val="24"/>
          <w:szCs w:val="24"/>
        </w:rPr>
        <w:t>rvescence</w:t>
      </w:r>
      <w:r w:rsidRPr="00265CBB">
        <w:rPr>
          <w:rFonts w:ascii="Times New Roman" w:hAnsi="Times New Roman"/>
          <w:sz w:val="24"/>
          <w:szCs w:val="24"/>
        </w:rPr>
        <w:t xml:space="preserve"> aspire toujours à plus de modernité. En effet, les plumeurs et les nettoyeurs répondent à un besoin socialement construits. Les consommateurs de poulets étaient le plus souvent habitués soit à effectuer ce travail dans les ménages  soit à recourir aux poulets congelés vendus en kilo</w:t>
      </w:r>
      <w:r>
        <w:rPr>
          <w:rFonts w:ascii="Times New Roman" w:hAnsi="Times New Roman"/>
          <w:sz w:val="24"/>
          <w:szCs w:val="24"/>
        </w:rPr>
        <w:t>s</w:t>
      </w:r>
      <w:r w:rsidRPr="00265CBB">
        <w:rPr>
          <w:rFonts w:ascii="Times New Roman" w:hAnsi="Times New Roman"/>
          <w:sz w:val="24"/>
          <w:szCs w:val="24"/>
        </w:rPr>
        <w:t xml:space="preserve"> dans les poissonneries. Le plumage des</w:t>
      </w:r>
      <w:r>
        <w:rPr>
          <w:rFonts w:ascii="Times New Roman" w:hAnsi="Times New Roman"/>
          <w:sz w:val="24"/>
          <w:szCs w:val="24"/>
        </w:rPr>
        <w:t xml:space="preserve"> poulets et le nettoyage de poissons dans l’espace public</w:t>
      </w:r>
      <w:r w:rsidRPr="00265CBB">
        <w:rPr>
          <w:rFonts w:ascii="Times New Roman" w:hAnsi="Times New Roman"/>
          <w:sz w:val="24"/>
          <w:szCs w:val="24"/>
        </w:rPr>
        <w:t xml:space="preserve"> est une activité qui entre dans la modernisation de l’activité de consommation du poulet. Da</w:t>
      </w:r>
      <w:r>
        <w:rPr>
          <w:rFonts w:ascii="Times New Roman" w:hAnsi="Times New Roman"/>
          <w:sz w:val="24"/>
          <w:szCs w:val="24"/>
        </w:rPr>
        <w:t xml:space="preserve">ns une société ou les besoins </w:t>
      </w:r>
      <w:r w:rsidRPr="00265CBB">
        <w:rPr>
          <w:rFonts w:ascii="Times New Roman" w:hAnsi="Times New Roman"/>
          <w:sz w:val="24"/>
          <w:szCs w:val="24"/>
        </w:rPr>
        <w:t xml:space="preserve"> et les défis à relever sont plus nombreux, le plumage des poulets et le nettoyage des poissons ont trouvé une place indéniable. En effet, les clients (restaurateurs, ménagères, etc.) trouven</w:t>
      </w:r>
      <w:r>
        <w:rPr>
          <w:rFonts w:ascii="Times New Roman" w:hAnsi="Times New Roman"/>
          <w:sz w:val="24"/>
          <w:szCs w:val="24"/>
        </w:rPr>
        <w:t xml:space="preserve">t leurs compte auprès de ceux-ci </w:t>
      </w:r>
      <w:r w:rsidRPr="00265CBB">
        <w:rPr>
          <w:rFonts w:ascii="Times New Roman" w:hAnsi="Times New Roman"/>
          <w:sz w:val="24"/>
          <w:szCs w:val="24"/>
        </w:rPr>
        <w:t>et vice-versa.</w:t>
      </w:r>
      <w:r w:rsidR="00925EBD">
        <w:rPr>
          <w:rFonts w:ascii="Times New Roman" w:hAnsi="Times New Roman"/>
          <w:sz w:val="24"/>
          <w:szCs w:val="24"/>
        </w:rPr>
        <w:t xml:space="preserve"> </w:t>
      </w:r>
      <w:r w:rsidRPr="00265CBB">
        <w:rPr>
          <w:rFonts w:ascii="Times New Roman" w:hAnsi="Times New Roman"/>
          <w:sz w:val="24"/>
          <w:szCs w:val="24"/>
        </w:rPr>
        <w:t xml:space="preserve">Ces activités de plumage des poulets et de nettoyage des poissons viennent répondre aux nouveaux besoins des ménages au Cameroun. Car avec l’entrée croissante des femmes dans le monde du travail et son départ de la sphère privée où elle était confinée, </w:t>
      </w:r>
      <w:r w:rsidR="002A0ECA">
        <w:rPr>
          <w:rFonts w:ascii="Times New Roman" w:hAnsi="Times New Roman"/>
          <w:sz w:val="24"/>
          <w:szCs w:val="24"/>
        </w:rPr>
        <w:t xml:space="preserve"> avec </w:t>
      </w:r>
      <w:r w:rsidRPr="00265CBB">
        <w:rPr>
          <w:rFonts w:ascii="Times New Roman" w:hAnsi="Times New Roman"/>
          <w:sz w:val="24"/>
          <w:szCs w:val="24"/>
        </w:rPr>
        <w:t>les divers changements qui s’opèrent dans les structures familiales (accroissement des familles monoparentales, réduction de la taille de la famille, etc.), le besoin d’une assistance</w:t>
      </w:r>
      <w:r w:rsidR="002A0ECA">
        <w:rPr>
          <w:rFonts w:ascii="Times New Roman" w:hAnsi="Times New Roman"/>
          <w:sz w:val="24"/>
          <w:szCs w:val="24"/>
        </w:rPr>
        <w:t xml:space="preserve"> dans les travaux ménagers est manifeste</w:t>
      </w:r>
      <w:r w:rsidRPr="00265CBB">
        <w:rPr>
          <w:rFonts w:ascii="Times New Roman" w:hAnsi="Times New Roman"/>
          <w:sz w:val="24"/>
          <w:szCs w:val="24"/>
        </w:rPr>
        <w:t xml:space="preserve">. </w:t>
      </w:r>
      <w:r w:rsidR="002A0ECA">
        <w:rPr>
          <w:rFonts w:ascii="Times New Roman" w:hAnsi="Times New Roman"/>
          <w:sz w:val="24"/>
          <w:szCs w:val="24"/>
        </w:rPr>
        <w:t>Malheureusement l</w:t>
      </w:r>
      <w:r w:rsidRPr="00265CBB">
        <w:rPr>
          <w:rFonts w:ascii="Times New Roman" w:hAnsi="Times New Roman"/>
          <w:sz w:val="24"/>
          <w:szCs w:val="24"/>
        </w:rPr>
        <w:t xml:space="preserve">e déroulement de cet « art mécanique » au sens de F. </w:t>
      </w:r>
      <w:r w:rsidR="002A0ECA" w:rsidRPr="00265CBB">
        <w:rPr>
          <w:rFonts w:ascii="Times New Roman" w:hAnsi="Times New Roman"/>
          <w:sz w:val="24"/>
          <w:szCs w:val="24"/>
        </w:rPr>
        <w:t>ORTY</w:t>
      </w:r>
      <w:r w:rsidRPr="00265CBB">
        <w:rPr>
          <w:rStyle w:val="Appelnotedebasdep"/>
          <w:rFonts w:ascii="Times New Roman" w:hAnsi="Times New Roman"/>
          <w:sz w:val="24"/>
          <w:szCs w:val="24"/>
        </w:rPr>
        <w:footnoteReference w:id="28"/>
      </w:r>
      <w:r w:rsidRPr="00265CBB">
        <w:rPr>
          <w:rFonts w:ascii="Times New Roman" w:hAnsi="Times New Roman"/>
          <w:sz w:val="24"/>
          <w:szCs w:val="24"/>
        </w:rPr>
        <w:t xml:space="preserve"> </w:t>
      </w:r>
      <w:r w:rsidR="002A0ECA">
        <w:rPr>
          <w:rFonts w:ascii="Times New Roman" w:hAnsi="Times New Roman"/>
          <w:sz w:val="24"/>
          <w:szCs w:val="24"/>
        </w:rPr>
        <w:t xml:space="preserve">ne se fait pas sans </w:t>
      </w:r>
      <w:r w:rsidRPr="00265CBB">
        <w:rPr>
          <w:rFonts w:ascii="Times New Roman" w:hAnsi="Times New Roman"/>
          <w:sz w:val="24"/>
          <w:szCs w:val="24"/>
        </w:rPr>
        <w:t>rencontre</w:t>
      </w:r>
      <w:r w:rsidR="002A0ECA">
        <w:rPr>
          <w:rFonts w:ascii="Times New Roman" w:hAnsi="Times New Roman"/>
          <w:sz w:val="24"/>
          <w:szCs w:val="24"/>
        </w:rPr>
        <w:t>r</w:t>
      </w:r>
      <w:r w:rsidRPr="00265CBB">
        <w:rPr>
          <w:rFonts w:ascii="Times New Roman" w:hAnsi="Times New Roman"/>
          <w:sz w:val="24"/>
          <w:szCs w:val="24"/>
        </w:rPr>
        <w:t xml:space="preserve"> plusieurs obstacles </w:t>
      </w:r>
      <w:r w:rsidR="002A0ECA">
        <w:rPr>
          <w:rFonts w:ascii="Times New Roman" w:hAnsi="Times New Roman"/>
          <w:sz w:val="24"/>
          <w:szCs w:val="24"/>
        </w:rPr>
        <w:t xml:space="preserve"> et concourir à des problèmes de santé pour ces travailleurs informels.</w:t>
      </w:r>
    </w:p>
    <w:p w:rsidR="007D4D11" w:rsidRDefault="007D4D11" w:rsidP="005F2F80">
      <w:pPr>
        <w:pStyle w:val="Paragraphedeliste"/>
        <w:ind w:left="0"/>
        <w:jc w:val="both"/>
        <w:rPr>
          <w:rFonts w:ascii="Times New Roman" w:hAnsi="Times New Roman" w:cs="Times New Roman"/>
          <w:sz w:val="24"/>
          <w:szCs w:val="24"/>
        </w:rPr>
      </w:pPr>
    </w:p>
    <w:p w:rsidR="007D4D11" w:rsidRDefault="007D4D11" w:rsidP="005F2F80">
      <w:pPr>
        <w:pStyle w:val="Paragraphedeliste"/>
        <w:ind w:left="0"/>
        <w:jc w:val="both"/>
        <w:rPr>
          <w:rFonts w:ascii="Times New Roman" w:hAnsi="Times New Roman" w:cs="Times New Roman"/>
          <w:sz w:val="24"/>
          <w:szCs w:val="24"/>
        </w:rPr>
      </w:pPr>
    </w:p>
    <w:p w:rsidR="007D4D11" w:rsidRDefault="007D4D11" w:rsidP="005F2F80">
      <w:pPr>
        <w:pStyle w:val="Paragraphedeliste"/>
        <w:ind w:left="0"/>
        <w:jc w:val="both"/>
        <w:rPr>
          <w:rFonts w:ascii="Times New Roman" w:hAnsi="Times New Roman" w:cs="Times New Roman"/>
          <w:sz w:val="24"/>
          <w:szCs w:val="24"/>
        </w:rPr>
      </w:pPr>
    </w:p>
    <w:p w:rsidR="00086176" w:rsidRPr="00086176" w:rsidRDefault="006703F3" w:rsidP="00086176">
      <w:pPr>
        <w:pStyle w:val="Titre8"/>
        <w:rPr>
          <w:rFonts w:ascii="Times New Roman" w:hAnsi="Times New Roman" w:cs="Times New Roman"/>
          <w:b/>
          <w:sz w:val="24"/>
          <w:szCs w:val="24"/>
        </w:rPr>
      </w:pPr>
      <w:bookmarkStart w:id="66" w:name="_Toc359833956"/>
      <w:r w:rsidRPr="00086176">
        <w:rPr>
          <w:rFonts w:ascii="Times New Roman" w:hAnsi="Times New Roman" w:cs="Times New Roman"/>
          <w:b/>
          <w:sz w:val="24"/>
          <w:szCs w:val="24"/>
        </w:rPr>
        <w:t>BIBLIOGRAPHIE</w:t>
      </w:r>
      <w:bookmarkEnd w:id="66"/>
    </w:p>
    <w:p w:rsidR="00086176" w:rsidRPr="00086176" w:rsidRDefault="00086176" w:rsidP="00086176">
      <w:pPr>
        <w:rPr>
          <w:rFonts w:ascii="Times New Roman" w:hAnsi="Times New Roman" w:cs="Times New Roman"/>
          <w:sz w:val="16"/>
          <w:szCs w:val="16"/>
        </w:rPr>
      </w:pPr>
    </w:p>
    <w:sdt>
      <w:sdtPr>
        <w:rPr>
          <w:rFonts w:ascii="Times New Roman" w:hAnsi="Times New Roman" w:cs="Times New Roman"/>
          <w:sz w:val="24"/>
          <w:szCs w:val="24"/>
        </w:rPr>
        <w:id w:val="60193335"/>
        <w:docPartObj>
          <w:docPartGallery w:val="Bibliographies"/>
          <w:docPartUnique/>
        </w:docPartObj>
      </w:sdtPr>
      <w:sdtEndPr/>
      <w:sdtContent>
        <w:p w:rsidR="006703F3" w:rsidRPr="00925EBD" w:rsidRDefault="006703F3" w:rsidP="00925EBD">
          <w:pPr>
            <w:spacing w:after="0" w:line="240" w:lineRule="auto"/>
            <w:jc w:val="both"/>
            <w:rPr>
              <w:rFonts w:ascii="Times New Roman" w:hAnsi="Times New Roman" w:cs="Times New Roman"/>
              <w:sz w:val="24"/>
              <w:szCs w:val="24"/>
            </w:rPr>
          </w:pPr>
          <w:r w:rsidRPr="00925EBD">
            <w:rPr>
              <w:rFonts w:ascii="Times New Roman" w:hAnsi="Times New Roman" w:cs="Times New Roman"/>
              <w:b/>
              <w:sz w:val="24"/>
              <w:szCs w:val="24"/>
            </w:rPr>
            <w:t>Abdou TOURE</w:t>
          </w:r>
          <w:r w:rsidRPr="00925EBD">
            <w:rPr>
              <w:rFonts w:ascii="Times New Roman" w:hAnsi="Times New Roman" w:cs="Times New Roman"/>
              <w:sz w:val="24"/>
              <w:szCs w:val="24"/>
            </w:rPr>
            <w:t>, Les petits métiers à Abidjan, Karthala, 1985</w:t>
          </w:r>
        </w:p>
      </w:sdtContent>
    </w:sdt>
    <w:sdt>
      <w:sdtPr>
        <w:rPr>
          <w:rFonts w:ascii="Times New Roman" w:eastAsia="Times New Roman" w:hAnsi="Times New Roman" w:cs="Times New Roman"/>
          <w:bCs/>
          <w:sz w:val="24"/>
          <w:szCs w:val="24"/>
          <w:lang w:eastAsia="fr-FR"/>
        </w:rPr>
        <w:id w:val="60193336"/>
        <w:docPartObj>
          <w:docPartGallery w:val="Bibliographies"/>
          <w:docPartUnique/>
        </w:docPartObj>
      </w:sdtPr>
      <w:sdtEndPr>
        <w:rPr>
          <w:bCs w:val="0"/>
        </w:rPr>
      </w:sdtEndPr>
      <w:sdtContent>
        <w:p w:rsidR="006703F3" w:rsidRPr="00925EBD" w:rsidRDefault="006703F3" w:rsidP="00925EBD">
          <w:pPr>
            <w:spacing w:after="0" w:line="240" w:lineRule="auto"/>
            <w:jc w:val="both"/>
            <w:rPr>
              <w:rFonts w:ascii="Times New Roman" w:hAnsi="Times New Roman" w:cs="Times New Roman"/>
              <w:sz w:val="24"/>
              <w:szCs w:val="24"/>
            </w:rPr>
          </w:pPr>
          <w:r w:rsidRPr="00925EBD">
            <w:rPr>
              <w:rFonts w:ascii="Times New Roman" w:eastAsia="Times New Roman" w:hAnsi="Times New Roman" w:cs="Times New Roman"/>
              <w:b/>
              <w:bCs/>
              <w:sz w:val="24"/>
              <w:szCs w:val="24"/>
              <w:lang w:eastAsia="fr-FR"/>
            </w:rPr>
            <w:t>A. COHEUR</w:t>
          </w:r>
          <w:r w:rsidRPr="00925EBD">
            <w:rPr>
              <w:rFonts w:ascii="Times New Roman" w:eastAsia="Times New Roman" w:hAnsi="Times New Roman" w:cs="Times New Roman"/>
              <w:bCs/>
              <w:sz w:val="24"/>
              <w:szCs w:val="24"/>
              <w:lang w:eastAsia="fr-FR"/>
            </w:rPr>
            <w:t xml:space="preserve">, et </w:t>
          </w:r>
          <w:r w:rsidR="00943582" w:rsidRPr="00925EBD">
            <w:rPr>
              <w:rFonts w:ascii="Times New Roman" w:eastAsia="Times New Roman" w:hAnsi="Times New Roman" w:cs="Times New Roman"/>
              <w:b/>
              <w:bCs/>
              <w:sz w:val="24"/>
              <w:szCs w:val="24"/>
              <w:lang w:eastAsia="fr-FR"/>
            </w:rPr>
            <w:t>A</w:t>
          </w:r>
          <w:r w:rsidRPr="00925EBD">
            <w:rPr>
              <w:rFonts w:ascii="Times New Roman" w:eastAsia="Times New Roman" w:hAnsi="Times New Roman" w:cs="Times New Roman"/>
              <w:b/>
              <w:bCs/>
              <w:sz w:val="24"/>
              <w:szCs w:val="24"/>
              <w:lang w:eastAsia="fr-FR"/>
            </w:rPr>
            <w:t>l</w:t>
          </w:r>
          <w:r w:rsidRPr="00925EBD">
            <w:rPr>
              <w:rFonts w:ascii="Times New Roman" w:eastAsia="Times New Roman" w:hAnsi="Times New Roman" w:cs="Times New Roman"/>
              <w:bCs/>
              <w:sz w:val="24"/>
              <w:szCs w:val="24"/>
              <w:lang w:eastAsia="fr-FR"/>
            </w:rPr>
            <w:t>.</w:t>
          </w:r>
          <w:r w:rsidRPr="00925EBD">
            <w:rPr>
              <w:rFonts w:ascii="Times New Roman" w:eastAsia="Times New Roman" w:hAnsi="Times New Roman" w:cs="Times New Roman"/>
              <w:sz w:val="24"/>
              <w:szCs w:val="24"/>
              <w:lang w:eastAsia="fr-FR"/>
            </w:rPr>
            <w:t xml:space="preserve">, </w:t>
          </w:r>
          <w:r w:rsidRPr="00925EBD">
            <w:rPr>
              <w:rFonts w:ascii="Times New Roman" w:eastAsia="Times New Roman" w:hAnsi="Times New Roman" w:cs="Times New Roman"/>
              <w:iCs/>
              <w:sz w:val="24"/>
              <w:szCs w:val="24"/>
              <w:lang w:eastAsia="fr-FR"/>
            </w:rPr>
            <w:t xml:space="preserve">Articulations entre les régimes légaux de sécurité sociale et les mécanismes de protection sociale à base communautaire: une nouvelle approche prometteuse. </w:t>
          </w:r>
          <w:r w:rsidRPr="00925EBD">
            <w:rPr>
              <w:rFonts w:ascii="Times New Roman" w:eastAsia="Times New Roman" w:hAnsi="Times New Roman" w:cs="Times New Roman"/>
              <w:sz w:val="24"/>
              <w:szCs w:val="24"/>
              <w:lang w:eastAsia="fr-FR"/>
            </w:rPr>
            <w:t>AISS, 2007.</w:t>
          </w:r>
        </w:p>
      </w:sdtContent>
    </w:sdt>
    <w:sdt>
      <w:sdtPr>
        <w:rPr>
          <w:rFonts w:ascii="Times New Roman" w:hAnsi="Times New Roman" w:cs="Times New Roman"/>
          <w:sz w:val="24"/>
          <w:szCs w:val="24"/>
        </w:rPr>
        <w:id w:val="60193337"/>
        <w:docPartObj>
          <w:docPartGallery w:val="Bibliographies"/>
          <w:docPartUnique/>
        </w:docPartObj>
      </w:sdtPr>
      <w:sdtEndPr/>
      <w:sdtContent>
        <w:p w:rsidR="006703F3" w:rsidRPr="00925EBD" w:rsidRDefault="006703F3" w:rsidP="00925EBD">
          <w:pPr>
            <w:spacing w:after="0" w:line="240" w:lineRule="auto"/>
            <w:jc w:val="both"/>
            <w:rPr>
              <w:rFonts w:ascii="Times New Roman" w:hAnsi="Times New Roman" w:cs="Times New Roman"/>
              <w:sz w:val="24"/>
              <w:szCs w:val="24"/>
            </w:rPr>
          </w:pPr>
          <w:r w:rsidRPr="00925EBD">
            <w:rPr>
              <w:rFonts w:ascii="Times New Roman" w:hAnsi="Times New Roman" w:cs="Times New Roman"/>
              <w:b/>
              <w:sz w:val="24"/>
              <w:szCs w:val="24"/>
            </w:rPr>
            <w:t>CCIMA</w:t>
          </w:r>
          <w:r w:rsidRPr="00925EBD">
            <w:rPr>
              <w:rFonts w:ascii="Times New Roman" w:hAnsi="Times New Roman" w:cs="Times New Roman"/>
              <w:sz w:val="24"/>
              <w:szCs w:val="24"/>
            </w:rPr>
            <w:t>, Chambre de commerce, d’Industrie des Mines et de l’Artisanat, Elevage, Pêche et Industries  Animales, Centre d’Information et de Documentation Economique, Juin 2006.</w:t>
          </w:r>
        </w:p>
      </w:sdtContent>
    </w:sdt>
    <w:sdt>
      <w:sdtPr>
        <w:rPr>
          <w:rFonts w:ascii="Times New Roman" w:eastAsia="Calibri" w:hAnsi="Times New Roman" w:cs="Times New Roman"/>
          <w:sz w:val="24"/>
          <w:szCs w:val="24"/>
        </w:rPr>
        <w:id w:val="60193338"/>
        <w:docPartObj>
          <w:docPartGallery w:val="Bibliographies"/>
          <w:docPartUnique/>
        </w:docPartObj>
      </w:sdtPr>
      <w:sdtEndPr/>
      <w:sdtContent>
        <w:p w:rsidR="00E71A67" w:rsidRPr="00925EBD" w:rsidRDefault="006703F3" w:rsidP="00925EBD">
          <w:pPr>
            <w:spacing w:after="0" w:line="240" w:lineRule="auto"/>
            <w:jc w:val="both"/>
            <w:rPr>
              <w:rFonts w:ascii="Times New Roman" w:eastAsia="Calibri" w:hAnsi="Times New Roman" w:cs="Times New Roman"/>
              <w:sz w:val="24"/>
              <w:szCs w:val="24"/>
            </w:rPr>
          </w:pPr>
          <w:r w:rsidRPr="00925EBD">
            <w:rPr>
              <w:rFonts w:ascii="Times New Roman" w:eastAsia="Calibri" w:hAnsi="Times New Roman" w:cs="Times New Roman"/>
              <w:sz w:val="24"/>
              <w:szCs w:val="24"/>
            </w:rPr>
            <w:t>Code du travail camerounais du 14 août 1992.</w:t>
          </w:r>
        </w:p>
        <w:p w:rsidR="006703F3" w:rsidRPr="00925EBD" w:rsidRDefault="00E71A67" w:rsidP="00925EBD">
          <w:pPr>
            <w:spacing w:after="0" w:line="240" w:lineRule="auto"/>
            <w:jc w:val="both"/>
            <w:rPr>
              <w:rFonts w:ascii="Times New Roman" w:hAnsi="Times New Roman" w:cs="Times New Roman"/>
              <w:sz w:val="24"/>
              <w:szCs w:val="24"/>
            </w:rPr>
          </w:pPr>
          <w:r w:rsidRPr="00925EBD">
            <w:rPr>
              <w:rFonts w:ascii="Times New Roman" w:hAnsi="Times New Roman" w:cs="Times New Roman"/>
              <w:b/>
              <w:sz w:val="24"/>
              <w:szCs w:val="24"/>
            </w:rPr>
            <w:t xml:space="preserve">CEDEAO, CSAO </w:t>
          </w:r>
          <w:r w:rsidRPr="00925EBD">
            <w:rPr>
              <w:rFonts w:ascii="Times New Roman" w:hAnsi="Times New Roman" w:cs="Times New Roman"/>
              <w:sz w:val="24"/>
              <w:szCs w:val="24"/>
            </w:rPr>
            <w:t>et</w:t>
          </w:r>
          <w:r w:rsidRPr="00925EBD">
            <w:rPr>
              <w:rFonts w:ascii="Times New Roman" w:hAnsi="Times New Roman" w:cs="Times New Roman"/>
              <w:b/>
              <w:sz w:val="24"/>
              <w:szCs w:val="24"/>
            </w:rPr>
            <w:t xml:space="preserve"> OCDE</w:t>
          </w:r>
          <w:r w:rsidRPr="00925EBD">
            <w:rPr>
              <w:rFonts w:ascii="Times New Roman" w:hAnsi="Times New Roman" w:cs="Times New Roman"/>
              <w:sz w:val="24"/>
              <w:szCs w:val="24"/>
            </w:rPr>
            <w:t>, Elevage et marché régional au Sahel et en Afrique de l’Ouest, potentialités et défis, CSAO-OCDE/ CEDEAO, 2008.</w:t>
          </w:r>
        </w:p>
      </w:sdtContent>
    </w:sdt>
    <w:sdt>
      <w:sdtPr>
        <w:rPr>
          <w:rFonts w:ascii="Times New Roman" w:hAnsi="Times New Roman" w:cs="Times New Roman"/>
          <w:sz w:val="24"/>
          <w:szCs w:val="24"/>
        </w:rPr>
        <w:id w:val="60193339"/>
        <w:docPartObj>
          <w:docPartGallery w:val="Bibliographies"/>
          <w:docPartUnique/>
        </w:docPartObj>
      </w:sdtPr>
      <w:sdtEndPr/>
      <w:sdtContent>
        <w:p w:rsidR="006703F3" w:rsidRPr="00925EBD" w:rsidRDefault="006703F3" w:rsidP="00925EBD">
          <w:pPr>
            <w:spacing w:after="0" w:line="240" w:lineRule="auto"/>
            <w:jc w:val="both"/>
            <w:rPr>
              <w:rFonts w:ascii="Times New Roman" w:hAnsi="Times New Roman" w:cs="Times New Roman"/>
              <w:sz w:val="24"/>
              <w:szCs w:val="24"/>
            </w:rPr>
          </w:pPr>
          <w:r w:rsidRPr="00925EBD">
            <w:rPr>
              <w:rFonts w:ascii="Times New Roman" w:hAnsi="Times New Roman" w:cs="Times New Roman"/>
              <w:b/>
              <w:sz w:val="24"/>
              <w:szCs w:val="24"/>
            </w:rPr>
            <w:t>Dieudonné ATCHANG</w:t>
          </w:r>
          <w:r w:rsidRPr="00925EBD">
            <w:rPr>
              <w:rFonts w:ascii="Times New Roman" w:hAnsi="Times New Roman" w:cs="Times New Roman"/>
              <w:sz w:val="24"/>
              <w:szCs w:val="24"/>
            </w:rPr>
            <w:t xml:space="preserve">, «Les petits métiers de rue en zone universitaire : le cas de l’activité de photocopie au Quartier Ngoa-Ekellé», </w:t>
          </w:r>
          <w:r w:rsidR="007A10C1" w:rsidRPr="00925EBD">
            <w:rPr>
              <w:rFonts w:ascii="Times New Roman" w:hAnsi="Times New Roman" w:cs="Times New Roman"/>
              <w:sz w:val="24"/>
              <w:szCs w:val="24"/>
            </w:rPr>
            <w:t xml:space="preserve">Mémoire de Maîtrise, </w:t>
          </w:r>
          <w:r w:rsidRPr="00925EBD">
            <w:rPr>
              <w:rFonts w:ascii="Times New Roman" w:hAnsi="Times New Roman" w:cs="Times New Roman"/>
              <w:sz w:val="24"/>
              <w:szCs w:val="24"/>
            </w:rPr>
            <w:t>Université de Yaoundé 1, 2004.</w:t>
          </w:r>
        </w:p>
      </w:sdtContent>
    </w:sdt>
    <w:sdt>
      <w:sdtPr>
        <w:rPr>
          <w:rFonts w:ascii="Times New Roman" w:hAnsi="Times New Roman" w:cs="Times New Roman"/>
          <w:sz w:val="24"/>
          <w:szCs w:val="24"/>
        </w:rPr>
        <w:id w:val="60193340"/>
        <w:docPartObj>
          <w:docPartGallery w:val="Bibliographies"/>
          <w:docPartUnique/>
        </w:docPartObj>
      </w:sdtPr>
      <w:sdtEndPr/>
      <w:sdtContent>
        <w:p w:rsidR="006703F3" w:rsidRPr="00925EBD" w:rsidRDefault="006703F3" w:rsidP="00925EBD">
          <w:pPr>
            <w:spacing w:after="0" w:line="240" w:lineRule="auto"/>
            <w:jc w:val="both"/>
            <w:rPr>
              <w:rFonts w:ascii="Times New Roman" w:hAnsi="Times New Roman" w:cs="Times New Roman"/>
              <w:sz w:val="24"/>
              <w:szCs w:val="24"/>
              <w:lang w:val="en-US"/>
            </w:rPr>
          </w:pPr>
          <w:r w:rsidRPr="00925EBD">
            <w:rPr>
              <w:rFonts w:ascii="Times New Roman" w:hAnsi="Times New Roman" w:cs="Times New Roman"/>
              <w:b/>
              <w:sz w:val="24"/>
              <w:szCs w:val="24"/>
              <w:lang w:val="en-US"/>
            </w:rPr>
            <w:t>ECAM II</w:t>
          </w:r>
          <w:r w:rsidRPr="00925EBD">
            <w:rPr>
              <w:rFonts w:ascii="Times New Roman" w:hAnsi="Times New Roman" w:cs="Times New Roman"/>
              <w:sz w:val="24"/>
              <w:szCs w:val="24"/>
              <w:lang w:val="en-US"/>
            </w:rPr>
            <w:t>.</w:t>
          </w:r>
        </w:p>
      </w:sdtContent>
    </w:sdt>
    <w:sdt>
      <w:sdtPr>
        <w:rPr>
          <w:rFonts w:ascii="Times New Roman" w:hAnsi="Times New Roman" w:cs="Times New Roman"/>
          <w:sz w:val="24"/>
          <w:szCs w:val="24"/>
        </w:rPr>
        <w:id w:val="60193341"/>
        <w:docPartObj>
          <w:docPartGallery w:val="Bibliographies"/>
          <w:docPartUnique/>
        </w:docPartObj>
      </w:sdtPr>
      <w:sdtEndPr/>
      <w:sdtContent>
        <w:p w:rsidR="006703F3" w:rsidRPr="00925EBD" w:rsidRDefault="006703F3" w:rsidP="00925EBD">
          <w:pPr>
            <w:spacing w:after="0" w:line="240" w:lineRule="auto"/>
            <w:jc w:val="both"/>
            <w:rPr>
              <w:rFonts w:ascii="Times New Roman" w:hAnsi="Times New Roman" w:cs="Times New Roman"/>
              <w:sz w:val="24"/>
              <w:szCs w:val="24"/>
              <w:lang w:val="en-US"/>
            </w:rPr>
          </w:pPr>
          <w:r w:rsidRPr="00925EBD">
            <w:rPr>
              <w:rFonts w:ascii="Times New Roman" w:hAnsi="Times New Roman" w:cs="Times New Roman"/>
              <w:b/>
              <w:sz w:val="24"/>
              <w:szCs w:val="24"/>
              <w:lang w:val="en-US"/>
            </w:rPr>
            <w:t>EESI 2</w:t>
          </w:r>
          <w:r w:rsidRPr="00925EBD">
            <w:rPr>
              <w:rFonts w:ascii="Times New Roman" w:hAnsi="Times New Roman" w:cs="Times New Roman"/>
              <w:sz w:val="24"/>
              <w:szCs w:val="24"/>
              <w:lang w:val="en-US"/>
            </w:rPr>
            <w:t>, Phase 1, INS 2010.</w:t>
          </w:r>
        </w:p>
      </w:sdtContent>
    </w:sdt>
    <w:sdt>
      <w:sdtPr>
        <w:rPr>
          <w:rFonts w:ascii="Times New Roman" w:hAnsi="Times New Roman" w:cs="Times New Roman"/>
          <w:sz w:val="24"/>
          <w:szCs w:val="24"/>
        </w:rPr>
        <w:id w:val="60193342"/>
        <w:docPartObj>
          <w:docPartGallery w:val="Bibliographies"/>
          <w:docPartUnique/>
        </w:docPartObj>
      </w:sdtPr>
      <w:sdtEndPr/>
      <w:sdtContent>
        <w:p w:rsidR="006703F3" w:rsidRPr="00925EBD" w:rsidRDefault="006703F3" w:rsidP="00925EBD">
          <w:pPr>
            <w:pStyle w:val="Notedebasdepage"/>
            <w:rPr>
              <w:rFonts w:ascii="Times New Roman" w:hAnsi="Times New Roman" w:cs="Times New Roman"/>
              <w:sz w:val="24"/>
              <w:szCs w:val="24"/>
            </w:rPr>
          </w:pPr>
          <w:r w:rsidRPr="00925EBD">
            <w:rPr>
              <w:rFonts w:ascii="Times New Roman" w:hAnsi="Times New Roman" w:cs="Times New Roman"/>
              <w:b/>
              <w:sz w:val="24"/>
              <w:szCs w:val="24"/>
            </w:rPr>
            <w:t xml:space="preserve">F. </w:t>
          </w:r>
          <w:r w:rsidR="00943582" w:rsidRPr="00925EBD">
            <w:rPr>
              <w:rFonts w:ascii="Times New Roman" w:hAnsi="Times New Roman" w:cs="Times New Roman"/>
              <w:b/>
              <w:sz w:val="24"/>
              <w:szCs w:val="24"/>
            </w:rPr>
            <w:t>ORTY</w:t>
          </w:r>
          <w:r w:rsidRPr="00925EBD">
            <w:rPr>
              <w:rFonts w:ascii="Times New Roman" w:hAnsi="Times New Roman" w:cs="Times New Roman"/>
              <w:sz w:val="24"/>
              <w:szCs w:val="24"/>
            </w:rPr>
            <w:t>, « Sociologie des professions et des métiers » in N. Alter, sociologie du monde du travail, PUF, 1</w:t>
          </w:r>
          <w:r w:rsidRPr="00925EBD">
            <w:rPr>
              <w:rFonts w:ascii="Times New Roman" w:hAnsi="Times New Roman" w:cs="Times New Roman"/>
              <w:sz w:val="24"/>
              <w:szCs w:val="24"/>
              <w:vertAlign w:val="superscript"/>
            </w:rPr>
            <w:t>ère</w:t>
          </w:r>
          <w:r w:rsidRPr="00925EBD">
            <w:rPr>
              <w:rFonts w:ascii="Times New Roman" w:hAnsi="Times New Roman" w:cs="Times New Roman"/>
              <w:sz w:val="24"/>
              <w:szCs w:val="24"/>
            </w:rPr>
            <w:t xml:space="preserve"> édition, 2006.</w:t>
          </w:r>
        </w:p>
      </w:sdtContent>
    </w:sdt>
    <w:sdt>
      <w:sdtPr>
        <w:rPr>
          <w:rFonts w:ascii="Times New Roman" w:eastAsia="Times New Roman" w:hAnsi="Times New Roman" w:cs="Times New Roman"/>
          <w:bCs/>
          <w:sz w:val="24"/>
          <w:szCs w:val="24"/>
          <w:lang w:eastAsia="fr-FR"/>
        </w:rPr>
        <w:id w:val="60193343"/>
        <w:docPartObj>
          <w:docPartGallery w:val="Bibliographies"/>
          <w:docPartUnique/>
        </w:docPartObj>
      </w:sdtPr>
      <w:sdtEndPr/>
      <w:sdtContent>
        <w:p w:rsidR="006703F3" w:rsidRPr="00925EBD" w:rsidRDefault="006703F3" w:rsidP="00925EBD">
          <w:pPr>
            <w:spacing w:after="0" w:line="240" w:lineRule="auto"/>
            <w:jc w:val="both"/>
            <w:rPr>
              <w:rFonts w:ascii="Times New Roman" w:hAnsi="Times New Roman" w:cs="Times New Roman"/>
              <w:sz w:val="24"/>
              <w:szCs w:val="24"/>
            </w:rPr>
          </w:pPr>
          <w:r w:rsidRPr="00925EBD">
            <w:rPr>
              <w:rFonts w:ascii="Times New Roman" w:eastAsia="Times New Roman" w:hAnsi="Times New Roman" w:cs="Times New Roman"/>
              <w:b/>
              <w:bCs/>
              <w:sz w:val="24"/>
              <w:szCs w:val="24"/>
              <w:lang w:eastAsia="fr-FR"/>
            </w:rPr>
            <w:t>FAO</w:t>
          </w:r>
          <w:r w:rsidRPr="00925EBD">
            <w:rPr>
              <w:rFonts w:ascii="Times New Roman" w:eastAsia="Times New Roman" w:hAnsi="Times New Roman" w:cs="Times New Roman"/>
              <w:bCs/>
              <w:sz w:val="24"/>
              <w:szCs w:val="24"/>
              <w:lang w:eastAsia="fr-FR"/>
            </w:rPr>
            <w:t>, Département de Pêches</w:t>
          </w:r>
          <w:r w:rsidRPr="00925EBD">
            <w:rPr>
              <w:rFonts w:ascii="Times New Roman" w:eastAsia="Times New Roman" w:hAnsi="Times New Roman" w:cs="Times New Roman"/>
              <w:bCs/>
              <w:vanish/>
              <w:sz w:val="24"/>
              <w:szCs w:val="24"/>
              <w:lang w:eastAsia="fr-FR"/>
            </w:rPr>
            <w:t xml:space="preserve">léveur ou un pecheur ttoyagerounaisans les marchés urbains camerounais </w:t>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vanish/>
              <w:sz w:val="24"/>
              <w:szCs w:val="24"/>
              <w:lang w:eastAsia="fr-FR"/>
            </w:rPr>
            <w:pgNum/>
          </w:r>
          <w:r w:rsidRPr="00925EBD">
            <w:rPr>
              <w:rFonts w:ascii="Times New Roman" w:eastAsia="Times New Roman" w:hAnsi="Times New Roman" w:cs="Times New Roman"/>
              <w:bCs/>
              <w:sz w:val="24"/>
              <w:szCs w:val="24"/>
              <w:lang w:eastAsia="fr-FR"/>
            </w:rPr>
            <w:t>, Traitement et Commercialisation du Poisson au Cameroun,  Document de travail, Juillet 1992</w:t>
          </w:r>
        </w:p>
      </w:sdtContent>
    </w:sdt>
    <w:sdt>
      <w:sdtPr>
        <w:rPr>
          <w:rFonts w:ascii="Times New Roman" w:hAnsi="Times New Roman" w:cs="Times New Roman"/>
          <w:sz w:val="24"/>
          <w:szCs w:val="24"/>
        </w:rPr>
        <w:id w:val="60193344"/>
        <w:docPartObj>
          <w:docPartGallery w:val="Bibliographies"/>
          <w:docPartUnique/>
        </w:docPartObj>
      </w:sdtPr>
      <w:sdtEndPr/>
      <w:sdtContent>
        <w:p w:rsidR="006703F3" w:rsidRPr="00925EBD" w:rsidRDefault="006703F3" w:rsidP="00925EBD">
          <w:pPr>
            <w:spacing w:after="0" w:line="240" w:lineRule="auto"/>
            <w:jc w:val="both"/>
            <w:rPr>
              <w:rFonts w:ascii="Times New Roman" w:hAnsi="Times New Roman" w:cs="Times New Roman"/>
              <w:sz w:val="24"/>
              <w:szCs w:val="24"/>
            </w:rPr>
          </w:pPr>
          <w:r w:rsidRPr="00925EBD">
            <w:rPr>
              <w:rFonts w:ascii="Times New Roman" w:hAnsi="Times New Roman" w:cs="Times New Roman"/>
              <w:b/>
              <w:sz w:val="24"/>
              <w:szCs w:val="24"/>
            </w:rPr>
            <w:t>FAO</w:t>
          </w:r>
          <w:r w:rsidRPr="00925EBD">
            <w:rPr>
              <w:rFonts w:ascii="Times New Roman" w:hAnsi="Times New Roman" w:cs="Times New Roman"/>
              <w:sz w:val="24"/>
              <w:szCs w:val="24"/>
            </w:rPr>
            <w:t>, Première évaluation du secteur avicole au Cameroun, Mai 2006</w:t>
          </w:r>
        </w:p>
      </w:sdtContent>
    </w:sdt>
    <w:sdt>
      <w:sdtPr>
        <w:rPr>
          <w:rFonts w:ascii="Times New Roman" w:hAnsi="Times New Roman" w:cs="Times New Roman"/>
          <w:sz w:val="24"/>
          <w:szCs w:val="24"/>
        </w:rPr>
        <w:id w:val="60193345"/>
        <w:docPartObj>
          <w:docPartGallery w:val="Bibliographies"/>
          <w:docPartUnique/>
        </w:docPartObj>
      </w:sdtPr>
      <w:sdtEndPr/>
      <w:sdtContent>
        <w:p w:rsidR="006703F3" w:rsidRPr="00925EBD" w:rsidRDefault="006703F3" w:rsidP="00925EBD">
          <w:pPr>
            <w:spacing w:after="0" w:line="240" w:lineRule="auto"/>
            <w:jc w:val="both"/>
            <w:rPr>
              <w:rFonts w:ascii="Times New Roman" w:hAnsi="Times New Roman" w:cs="Times New Roman"/>
              <w:sz w:val="24"/>
              <w:szCs w:val="24"/>
            </w:rPr>
          </w:pPr>
          <w:r w:rsidRPr="00925EBD">
            <w:rPr>
              <w:rFonts w:ascii="Times New Roman" w:hAnsi="Times New Roman" w:cs="Times New Roman"/>
              <w:sz w:val="24"/>
              <w:szCs w:val="24"/>
            </w:rPr>
            <w:t>Jean Marc ELA, La ville en Afrique noire, Paris, Karthala, 1983</w:t>
          </w:r>
        </w:p>
      </w:sdtContent>
    </w:sdt>
    <w:sdt>
      <w:sdtPr>
        <w:rPr>
          <w:rFonts w:ascii="Times New Roman" w:hAnsi="Times New Roman" w:cs="Times New Roman"/>
          <w:sz w:val="24"/>
          <w:szCs w:val="24"/>
        </w:rPr>
        <w:id w:val="60193346"/>
        <w:docPartObj>
          <w:docPartGallery w:val="Bibliographies"/>
          <w:docPartUnique/>
        </w:docPartObj>
      </w:sdtPr>
      <w:sdtEndPr/>
      <w:sdtContent>
        <w:p w:rsidR="00E71A67" w:rsidRPr="00925EBD" w:rsidRDefault="006703F3" w:rsidP="00925EBD">
          <w:pPr>
            <w:spacing w:after="0" w:line="240" w:lineRule="auto"/>
            <w:jc w:val="both"/>
            <w:rPr>
              <w:rFonts w:ascii="Times New Roman" w:hAnsi="Times New Roman" w:cs="Times New Roman"/>
              <w:sz w:val="24"/>
              <w:szCs w:val="24"/>
            </w:rPr>
          </w:pPr>
          <w:r w:rsidRPr="00925EBD">
            <w:rPr>
              <w:rFonts w:ascii="Times New Roman" w:hAnsi="Times New Roman" w:cs="Times New Roman"/>
              <w:b/>
              <w:sz w:val="24"/>
              <w:szCs w:val="24"/>
            </w:rPr>
            <w:t>KENGNE FODOUOP</w:t>
          </w:r>
          <w:r w:rsidRPr="00925EBD">
            <w:rPr>
              <w:rFonts w:ascii="Times New Roman" w:hAnsi="Times New Roman" w:cs="Times New Roman"/>
              <w:sz w:val="24"/>
              <w:szCs w:val="24"/>
            </w:rPr>
            <w:t>, Les petits métiers de rue et l’emploi : le cas de Yaoundé, 1991</w:t>
          </w:r>
          <w:r w:rsidR="00E71A67" w:rsidRPr="00925EBD">
            <w:rPr>
              <w:rFonts w:ascii="Times New Roman" w:hAnsi="Times New Roman" w:cs="Times New Roman"/>
              <w:sz w:val="24"/>
              <w:szCs w:val="24"/>
            </w:rPr>
            <w:t>.</w:t>
          </w:r>
        </w:p>
        <w:p w:rsidR="006703F3" w:rsidRPr="00925EBD" w:rsidRDefault="00E71A67" w:rsidP="00925EBD">
          <w:pPr>
            <w:spacing w:after="0" w:line="240" w:lineRule="auto"/>
            <w:jc w:val="both"/>
            <w:rPr>
              <w:rFonts w:ascii="Times New Roman" w:hAnsi="Times New Roman" w:cs="Times New Roman"/>
              <w:sz w:val="24"/>
              <w:szCs w:val="24"/>
            </w:rPr>
          </w:pPr>
          <w:r w:rsidRPr="00925EBD">
            <w:rPr>
              <w:rFonts w:ascii="Times New Roman" w:hAnsi="Times New Roman" w:cs="Times New Roman"/>
              <w:b/>
              <w:sz w:val="24"/>
              <w:szCs w:val="24"/>
            </w:rPr>
            <w:t>KENGNE FODOUOP</w:t>
          </w:r>
          <w:r w:rsidRPr="00925EBD">
            <w:rPr>
              <w:rFonts w:ascii="Times New Roman" w:hAnsi="Times New Roman" w:cs="Times New Roman"/>
              <w:sz w:val="24"/>
              <w:szCs w:val="24"/>
            </w:rPr>
            <w:t xml:space="preserve">, « Yaoundé, la prépondérance des petits métiers » in  S. </w:t>
          </w:r>
          <w:r w:rsidR="00452539" w:rsidRPr="00925EBD">
            <w:rPr>
              <w:rFonts w:ascii="Times New Roman" w:hAnsi="Times New Roman" w:cs="Times New Roman"/>
              <w:sz w:val="24"/>
              <w:szCs w:val="24"/>
            </w:rPr>
            <w:t xml:space="preserve">ENO </w:t>
          </w:r>
          <w:r w:rsidR="00452539" w:rsidRPr="00925EBD">
            <w:rPr>
              <w:rFonts w:ascii="Times New Roman" w:hAnsi="Times New Roman" w:cs="Times New Roman"/>
              <w:b/>
              <w:sz w:val="24"/>
              <w:szCs w:val="24"/>
            </w:rPr>
            <w:t xml:space="preserve">BELINGA </w:t>
          </w:r>
          <w:r w:rsidRPr="00925EBD">
            <w:rPr>
              <w:rFonts w:ascii="Times New Roman" w:hAnsi="Times New Roman" w:cs="Times New Roman"/>
              <w:b/>
              <w:sz w:val="24"/>
              <w:szCs w:val="24"/>
            </w:rPr>
            <w:t>et J.-P.</w:t>
          </w:r>
          <w:r w:rsidRPr="00925EBD">
            <w:rPr>
              <w:rFonts w:ascii="Times New Roman" w:hAnsi="Times New Roman" w:cs="Times New Roman"/>
              <w:sz w:val="24"/>
              <w:szCs w:val="24"/>
            </w:rPr>
            <w:t xml:space="preserve"> Vicat (</w:t>
          </w:r>
          <w:r w:rsidR="00620562" w:rsidRPr="00925EBD">
            <w:rPr>
              <w:rFonts w:ascii="Times New Roman" w:hAnsi="Times New Roman" w:cs="Times New Roman"/>
              <w:sz w:val="24"/>
              <w:szCs w:val="24"/>
            </w:rPr>
            <w:t>éditeurs</w:t>
          </w:r>
          <w:r w:rsidRPr="00925EBD">
            <w:rPr>
              <w:rFonts w:ascii="Times New Roman" w:hAnsi="Times New Roman" w:cs="Times New Roman"/>
              <w:sz w:val="24"/>
              <w:szCs w:val="24"/>
            </w:rPr>
            <w:t xml:space="preserve"> scientifiques), Yaoundé, une grande métropole africaine au seuil du troisième millénaire, Les classiques  camerounais, Saint-Paul, France, 2001.</w:t>
          </w:r>
        </w:p>
      </w:sdtContent>
    </w:sdt>
    <w:sdt>
      <w:sdtPr>
        <w:rPr>
          <w:rFonts w:ascii="Times New Roman" w:eastAsia="Times New Roman" w:hAnsi="Times New Roman" w:cs="Times New Roman"/>
          <w:bCs/>
          <w:sz w:val="24"/>
          <w:szCs w:val="24"/>
          <w:lang w:eastAsia="fr-FR"/>
        </w:rPr>
        <w:id w:val="60193347"/>
        <w:docPartObj>
          <w:docPartGallery w:val="Bibliographies"/>
          <w:docPartUnique/>
        </w:docPartObj>
      </w:sdtPr>
      <w:sdtEndPr>
        <w:rPr>
          <w:bCs w:val="0"/>
          <w:iCs/>
        </w:rPr>
      </w:sdtEndPr>
      <w:sdtContent>
        <w:p w:rsidR="00E71A67" w:rsidRPr="00925EBD" w:rsidRDefault="006703F3" w:rsidP="00925EBD">
          <w:pPr>
            <w:spacing w:after="0" w:line="240" w:lineRule="auto"/>
            <w:jc w:val="both"/>
            <w:rPr>
              <w:rFonts w:ascii="Times New Roman" w:eastAsia="Times New Roman" w:hAnsi="Times New Roman" w:cs="Times New Roman"/>
              <w:iCs/>
              <w:sz w:val="24"/>
              <w:szCs w:val="24"/>
              <w:lang w:eastAsia="fr-FR"/>
            </w:rPr>
          </w:pPr>
          <w:r w:rsidRPr="00925EBD">
            <w:rPr>
              <w:rFonts w:ascii="Times New Roman" w:eastAsia="Times New Roman" w:hAnsi="Times New Roman" w:cs="Times New Roman"/>
              <w:b/>
              <w:bCs/>
              <w:sz w:val="24"/>
              <w:szCs w:val="24"/>
              <w:lang w:eastAsia="fr-FR"/>
            </w:rPr>
            <w:t>L. P. MOTAZE</w:t>
          </w:r>
          <w:r w:rsidRPr="00925EBD">
            <w:rPr>
              <w:rFonts w:ascii="Times New Roman" w:eastAsia="Times New Roman" w:hAnsi="Times New Roman" w:cs="Times New Roman"/>
              <w:bCs/>
              <w:sz w:val="24"/>
              <w:szCs w:val="24"/>
              <w:lang w:eastAsia="fr-FR"/>
            </w:rPr>
            <w:t>,</w:t>
          </w:r>
          <w:r w:rsidRPr="00925EBD">
            <w:rPr>
              <w:rFonts w:ascii="Times New Roman" w:eastAsia="Times New Roman" w:hAnsi="Times New Roman" w:cs="Times New Roman"/>
              <w:iCs/>
              <w:sz w:val="24"/>
              <w:szCs w:val="24"/>
              <w:lang w:eastAsia="fr-FR"/>
            </w:rPr>
            <w:t xml:space="preserve"> </w:t>
          </w:r>
          <w:hyperlink r:id="rId11" w:history="1">
            <w:r w:rsidRPr="00925EBD">
              <w:rPr>
                <w:rFonts w:ascii="Times New Roman" w:eastAsia="Times New Roman" w:hAnsi="Times New Roman" w:cs="Times New Roman"/>
                <w:iCs/>
                <w:sz w:val="24"/>
                <w:szCs w:val="24"/>
                <w:lang w:eastAsia="fr-FR"/>
              </w:rPr>
              <w:t>L'Afrique et le défi de l'extension de la sécurité sociale : l'exemple du Cameroun</w:t>
            </w:r>
          </w:hyperlink>
          <w:r w:rsidRPr="00925EBD">
            <w:rPr>
              <w:rFonts w:ascii="Times New Roman" w:eastAsia="Times New Roman" w:hAnsi="Times New Roman" w:cs="Times New Roman"/>
              <w:iCs/>
              <w:sz w:val="24"/>
              <w:szCs w:val="24"/>
              <w:lang w:eastAsia="fr-FR"/>
            </w:rPr>
            <w:t xml:space="preserve">. </w:t>
          </w:r>
          <w:r w:rsidRPr="00925EBD">
            <w:rPr>
              <w:rFonts w:ascii="Times New Roman" w:eastAsia="Times New Roman" w:hAnsi="Times New Roman" w:cs="Times New Roman"/>
              <w:sz w:val="24"/>
              <w:szCs w:val="24"/>
              <w:lang w:eastAsia="fr-FR"/>
            </w:rPr>
            <w:t xml:space="preserve">La Case africaine pour le social et l'économique, Paris, </w:t>
          </w:r>
          <w:r w:rsidRPr="00925EBD">
            <w:rPr>
              <w:rFonts w:ascii="Times New Roman" w:eastAsia="Times New Roman" w:hAnsi="Times New Roman" w:cs="Times New Roman"/>
              <w:iCs/>
              <w:sz w:val="24"/>
              <w:szCs w:val="24"/>
              <w:lang w:eastAsia="fr-FR"/>
            </w:rPr>
            <w:t>2008</w:t>
          </w:r>
          <w:r w:rsidR="00E71A67" w:rsidRPr="00925EBD">
            <w:rPr>
              <w:rFonts w:ascii="Times New Roman" w:eastAsia="Times New Roman" w:hAnsi="Times New Roman" w:cs="Times New Roman"/>
              <w:iCs/>
              <w:sz w:val="24"/>
              <w:szCs w:val="24"/>
              <w:lang w:eastAsia="fr-FR"/>
            </w:rPr>
            <w:t>.</w:t>
          </w:r>
        </w:p>
        <w:p w:rsidR="006703F3" w:rsidRPr="00925EBD" w:rsidRDefault="00E71A67" w:rsidP="00925EBD">
          <w:pPr>
            <w:spacing w:after="0" w:line="240" w:lineRule="auto"/>
            <w:jc w:val="both"/>
            <w:rPr>
              <w:rFonts w:ascii="Times New Roman" w:hAnsi="Times New Roman" w:cs="Times New Roman"/>
              <w:sz w:val="24"/>
              <w:szCs w:val="24"/>
            </w:rPr>
          </w:pPr>
          <w:r w:rsidRPr="00925EBD">
            <w:rPr>
              <w:rFonts w:ascii="Times New Roman" w:hAnsi="Times New Roman" w:cs="Times New Roman"/>
              <w:b/>
              <w:sz w:val="24"/>
              <w:szCs w:val="24"/>
            </w:rPr>
            <w:t>N. ALTER</w:t>
          </w:r>
          <w:r w:rsidRPr="00925EBD">
            <w:rPr>
              <w:rFonts w:ascii="Times New Roman" w:hAnsi="Times New Roman" w:cs="Times New Roman"/>
              <w:sz w:val="24"/>
              <w:szCs w:val="24"/>
            </w:rPr>
            <w:t xml:space="preserve"> (dir.), sociologie du monde du travail, PUF, 1</w:t>
          </w:r>
          <w:r w:rsidRPr="00925EBD">
            <w:rPr>
              <w:rFonts w:ascii="Times New Roman" w:hAnsi="Times New Roman" w:cs="Times New Roman"/>
              <w:sz w:val="24"/>
              <w:szCs w:val="24"/>
              <w:vertAlign w:val="superscript"/>
            </w:rPr>
            <w:t>ère</w:t>
          </w:r>
          <w:r w:rsidRPr="00925EBD">
            <w:rPr>
              <w:rFonts w:ascii="Times New Roman" w:hAnsi="Times New Roman" w:cs="Times New Roman"/>
              <w:sz w:val="24"/>
              <w:szCs w:val="24"/>
            </w:rPr>
            <w:t xml:space="preserve"> édition, 2006.</w:t>
          </w:r>
        </w:p>
      </w:sdtContent>
    </w:sdt>
    <w:sdt>
      <w:sdtPr>
        <w:rPr>
          <w:rFonts w:ascii="Times New Roman" w:hAnsi="Times New Roman" w:cs="Times New Roman"/>
          <w:sz w:val="24"/>
          <w:szCs w:val="24"/>
        </w:rPr>
        <w:id w:val="60193348"/>
        <w:docPartObj>
          <w:docPartGallery w:val="Bibliographies"/>
          <w:docPartUnique/>
        </w:docPartObj>
      </w:sdtPr>
      <w:sdtEndPr/>
      <w:sdtContent>
        <w:p w:rsidR="006703F3" w:rsidRPr="00925EBD" w:rsidRDefault="006703F3" w:rsidP="00925EBD">
          <w:pPr>
            <w:pStyle w:val="Notedebasdepage"/>
            <w:rPr>
              <w:rFonts w:ascii="Times New Roman" w:hAnsi="Times New Roman" w:cs="Times New Roman"/>
              <w:sz w:val="24"/>
              <w:szCs w:val="24"/>
            </w:rPr>
          </w:pPr>
          <w:r w:rsidRPr="00925EBD">
            <w:rPr>
              <w:rFonts w:ascii="Times New Roman" w:hAnsi="Times New Roman" w:cs="Times New Roman"/>
              <w:b/>
              <w:sz w:val="24"/>
              <w:szCs w:val="24"/>
            </w:rPr>
            <w:t>OCDE</w:t>
          </w:r>
          <w:r w:rsidRPr="00925EBD">
            <w:rPr>
              <w:rFonts w:ascii="Times New Roman" w:hAnsi="Times New Roman" w:cs="Times New Roman"/>
              <w:sz w:val="24"/>
              <w:szCs w:val="24"/>
            </w:rPr>
            <w:t xml:space="preserve"> (Organisation de coopération et de développement Economiques), L’emploi informel dans les pays en développement : une normalité indépassable ?, Mars 2009.</w:t>
          </w:r>
        </w:p>
      </w:sdtContent>
    </w:sdt>
    <w:sdt>
      <w:sdtPr>
        <w:rPr>
          <w:rFonts w:ascii="Times New Roman" w:hAnsi="Times New Roman" w:cs="Times New Roman"/>
          <w:sz w:val="24"/>
          <w:szCs w:val="24"/>
        </w:rPr>
        <w:id w:val="60193350"/>
        <w:docPartObj>
          <w:docPartGallery w:val="Bibliographies"/>
          <w:docPartUnique/>
        </w:docPartObj>
      </w:sdtPr>
      <w:sdtEndPr>
        <w:rPr>
          <w:rStyle w:val="texter1"/>
          <w:color w:val="47542C"/>
        </w:rPr>
      </w:sdtEndPr>
      <w:sdtContent>
        <w:p w:rsidR="006703F3" w:rsidRPr="00925EBD" w:rsidRDefault="00766599" w:rsidP="00925EBD">
          <w:pPr>
            <w:spacing w:after="0" w:line="240" w:lineRule="auto"/>
            <w:jc w:val="both"/>
            <w:rPr>
              <w:rFonts w:ascii="Times New Roman" w:hAnsi="Times New Roman" w:cs="Times New Roman"/>
              <w:sz w:val="24"/>
              <w:szCs w:val="24"/>
            </w:rPr>
          </w:pPr>
          <w:hyperlink r:id="rId12" w:tooltip="Lire la fiche de l'auteur" w:history="1">
            <w:r w:rsidR="006703F3" w:rsidRPr="00925EBD">
              <w:rPr>
                <w:rStyle w:val="Lienhypertexte"/>
                <w:rFonts w:ascii="Times New Roman" w:hAnsi="Times New Roman" w:cs="Times New Roman"/>
                <w:b/>
                <w:color w:val="auto"/>
                <w:sz w:val="24"/>
                <w:szCs w:val="24"/>
                <w:u w:val="none"/>
              </w:rPr>
              <w:t>Paul BODSON</w:t>
            </w:r>
          </w:hyperlink>
          <w:r w:rsidR="006703F3" w:rsidRPr="00925EBD">
            <w:rPr>
              <w:rStyle w:val="texter1"/>
              <w:rFonts w:ascii="Times New Roman" w:hAnsi="Times New Roman" w:cs="Times New Roman"/>
              <w:color w:val="auto"/>
              <w:sz w:val="24"/>
              <w:szCs w:val="24"/>
            </w:rPr>
            <w:t xml:space="preserve"> et  </w:t>
          </w:r>
          <w:hyperlink r:id="rId13" w:tooltip="Lire la fiche de l'auteur" w:history="1">
            <w:r w:rsidR="006703F3" w:rsidRPr="00925EBD">
              <w:rPr>
                <w:rStyle w:val="Lienhypertexte"/>
                <w:rFonts w:ascii="Times New Roman" w:hAnsi="Times New Roman" w:cs="Times New Roman"/>
                <w:b/>
                <w:color w:val="auto"/>
                <w:sz w:val="24"/>
                <w:szCs w:val="24"/>
                <w:u w:val="none"/>
              </w:rPr>
              <w:t>Paul-Martel ROY</w:t>
            </w:r>
          </w:hyperlink>
          <w:r w:rsidR="006703F3" w:rsidRPr="00925EBD">
            <w:rPr>
              <w:rStyle w:val="texter1"/>
              <w:rFonts w:ascii="Times New Roman" w:hAnsi="Times New Roman" w:cs="Times New Roman"/>
              <w:color w:val="auto"/>
              <w:sz w:val="24"/>
              <w:szCs w:val="24"/>
            </w:rPr>
            <w:t>, Survivre dans les pays en développement : Approches du secteur informel, Harmattan, 2004</w:t>
          </w:r>
          <w:r w:rsidR="00E71A67" w:rsidRPr="00925EBD">
            <w:rPr>
              <w:rStyle w:val="texter1"/>
              <w:rFonts w:ascii="Times New Roman" w:hAnsi="Times New Roman" w:cs="Times New Roman"/>
              <w:color w:val="auto"/>
              <w:sz w:val="24"/>
              <w:szCs w:val="24"/>
            </w:rPr>
            <w:t>.</w:t>
          </w:r>
        </w:p>
        <w:sdt>
          <w:sdtPr>
            <w:rPr>
              <w:rFonts w:ascii="Times New Roman" w:hAnsi="Times New Roman" w:cs="Times New Roman"/>
              <w:color w:val="47542C"/>
              <w:sz w:val="24"/>
              <w:szCs w:val="24"/>
            </w:rPr>
            <w:id w:val="60193351"/>
            <w:docPartObj>
              <w:docPartGallery w:val="Bibliographies"/>
              <w:docPartUnique/>
            </w:docPartObj>
          </w:sdtPr>
          <w:sdtEndPr/>
          <w:sdtContent>
            <w:p w:rsidR="006703F3" w:rsidRPr="00925EBD" w:rsidRDefault="006703F3" w:rsidP="00925EBD">
              <w:pPr>
                <w:spacing w:after="0" w:line="240" w:lineRule="auto"/>
                <w:jc w:val="both"/>
                <w:rPr>
                  <w:rFonts w:ascii="Times New Roman" w:hAnsi="Times New Roman" w:cs="Times New Roman"/>
                  <w:sz w:val="24"/>
                  <w:szCs w:val="24"/>
                </w:rPr>
              </w:pPr>
              <w:r w:rsidRPr="00925EBD">
                <w:rPr>
                  <w:rFonts w:ascii="Times New Roman" w:hAnsi="Times New Roman" w:cs="Times New Roman"/>
                  <w:sz w:val="24"/>
                  <w:szCs w:val="24"/>
                </w:rPr>
                <w:t>Première évaluation du secteur avicole au Cameroun, Mai 2006</w:t>
              </w:r>
              <w:r w:rsidR="00E71A67" w:rsidRPr="00925EBD">
                <w:rPr>
                  <w:rFonts w:ascii="Times New Roman" w:hAnsi="Times New Roman" w:cs="Times New Roman"/>
                  <w:sz w:val="24"/>
                  <w:szCs w:val="24"/>
                </w:rPr>
                <w:t>.</w:t>
              </w:r>
            </w:p>
          </w:sdtContent>
        </w:sdt>
        <w:sdt>
          <w:sdtPr>
            <w:rPr>
              <w:rFonts w:ascii="Times New Roman" w:hAnsi="Times New Roman" w:cs="Times New Roman"/>
              <w:sz w:val="24"/>
              <w:szCs w:val="24"/>
            </w:rPr>
            <w:id w:val="60193357"/>
            <w:docPartObj>
              <w:docPartGallery w:val="Bibliographies"/>
              <w:docPartUnique/>
            </w:docPartObj>
          </w:sdtPr>
          <w:sdtEndPr/>
          <w:sdtContent>
            <w:p w:rsidR="006703F3" w:rsidRPr="00925EBD" w:rsidRDefault="006703F3" w:rsidP="00925EBD">
              <w:pPr>
                <w:spacing w:after="0" w:line="240" w:lineRule="auto"/>
                <w:jc w:val="both"/>
                <w:rPr>
                  <w:rFonts w:ascii="Times New Roman" w:hAnsi="Times New Roman" w:cs="Times New Roman"/>
                  <w:sz w:val="24"/>
                  <w:szCs w:val="24"/>
                </w:rPr>
              </w:pPr>
              <w:r w:rsidRPr="00925EBD">
                <w:rPr>
                  <w:rFonts w:ascii="Times New Roman" w:hAnsi="Times New Roman" w:cs="Times New Roman"/>
                  <w:sz w:val="24"/>
                  <w:szCs w:val="24"/>
                </w:rPr>
                <w:t xml:space="preserve">Rapport annuel MINEPIA </w:t>
              </w:r>
              <w:r w:rsidR="00D22EE0" w:rsidRPr="00925EBD">
                <w:rPr>
                  <w:rFonts w:ascii="Times New Roman" w:hAnsi="Times New Roman" w:cs="Times New Roman"/>
                  <w:sz w:val="24"/>
                  <w:szCs w:val="24"/>
                </w:rPr>
                <w:t xml:space="preserve"> Cameroun </w:t>
              </w:r>
            </w:p>
          </w:sdtContent>
        </w:sdt>
        <w:sdt>
          <w:sdtPr>
            <w:rPr>
              <w:rFonts w:ascii="Times New Roman" w:hAnsi="Times New Roman" w:cs="Times New Roman"/>
              <w:sz w:val="24"/>
              <w:szCs w:val="24"/>
            </w:rPr>
            <w:id w:val="60193360"/>
            <w:docPartObj>
              <w:docPartGallery w:val="Bibliographies"/>
              <w:docPartUnique/>
            </w:docPartObj>
          </w:sdtPr>
          <w:sdtEndPr/>
          <w:sdtContent>
            <w:p w:rsidR="006703F3" w:rsidRPr="00925EBD" w:rsidRDefault="006703F3" w:rsidP="00925EBD">
              <w:pPr>
                <w:spacing w:after="0" w:line="240" w:lineRule="auto"/>
                <w:jc w:val="both"/>
                <w:rPr>
                  <w:rFonts w:ascii="Times New Roman" w:hAnsi="Times New Roman" w:cs="Times New Roman"/>
                  <w:sz w:val="24"/>
                  <w:szCs w:val="24"/>
                </w:rPr>
              </w:pPr>
              <w:r w:rsidRPr="00925EBD">
                <w:rPr>
                  <w:rFonts w:ascii="Times New Roman" w:hAnsi="Times New Roman" w:cs="Times New Roman"/>
                  <w:b/>
                  <w:sz w:val="24"/>
                  <w:szCs w:val="24"/>
                </w:rPr>
                <w:t>Richard WALTER</w:t>
              </w:r>
              <w:r w:rsidRPr="00925EBD">
                <w:rPr>
                  <w:rFonts w:ascii="Times New Roman" w:hAnsi="Times New Roman" w:cs="Times New Roman"/>
                  <w:sz w:val="24"/>
                  <w:szCs w:val="24"/>
                </w:rPr>
                <w:t xml:space="preserve"> avec le concours d’</w:t>
              </w:r>
              <w:r w:rsidRPr="00925EBD">
                <w:rPr>
                  <w:rFonts w:ascii="Times New Roman" w:hAnsi="Times New Roman" w:cs="Times New Roman"/>
                  <w:b/>
                  <w:sz w:val="24"/>
                  <w:szCs w:val="24"/>
                </w:rPr>
                <w:t>Ewa FILIPIAK</w:t>
              </w:r>
              <w:r w:rsidRPr="00925EBD">
                <w:rPr>
                  <w:rFonts w:ascii="Times New Roman" w:hAnsi="Times New Roman" w:cs="Times New Roman"/>
                  <w:sz w:val="24"/>
                  <w:szCs w:val="24"/>
                </w:rPr>
                <w:t>, La formation professionnelle en secteur informel, Notes et Documents, Numéro 33, AFD, 2007</w:t>
              </w:r>
              <w:r w:rsidR="007A10C1" w:rsidRPr="00925EBD">
                <w:rPr>
                  <w:rFonts w:ascii="Times New Roman" w:hAnsi="Times New Roman" w:cs="Times New Roman"/>
                  <w:sz w:val="24"/>
                  <w:szCs w:val="24"/>
                </w:rPr>
                <w:t>.</w:t>
              </w:r>
            </w:p>
          </w:sdtContent>
        </w:sdt>
      </w:sdtContent>
    </w:sdt>
    <w:sdt>
      <w:sdtPr>
        <w:rPr>
          <w:rFonts w:ascii="Times New Roman" w:eastAsia="Times New Roman" w:hAnsi="Times New Roman" w:cs="Times New Roman"/>
          <w:bCs/>
          <w:sz w:val="24"/>
          <w:szCs w:val="24"/>
          <w:lang w:eastAsia="fr-FR"/>
        </w:rPr>
        <w:id w:val="60193361"/>
        <w:docPartObj>
          <w:docPartGallery w:val="Bibliographies"/>
          <w:docPartUnique/>
        </w:docPartObj>
      </w:sdtPr>
      <w:sdtEndPr>
        <w:rPr>
          <w:iCs/>
        </w:rPr>
      </w:sdtEndPr>
      <w:sdtContent>
        <w:p w:rsidR="00E71A67" w:rsidRPr="00925EBD" w:rsidRDefault="00444F89" w:rsidP="00925EBD">
          <w:pPr>
            <w:spacing w:after="0" w:line="240" w:lineRule="auto"/>
            <w:jc w:val="both"/>
            <w:rPr>
              <w:rFonts w:ascii="Times New Roman" w:eastAsia="Times New Roman" w:hAnsi="Times New Roman" w:cs="Times New Roman"/>
              <w:bCs/>
              <w:iCs/>
              <w:sz w:val="24"/>
              <w:szCs w:val="24"/>
              <w:lang w:eastAsia="fr-FR"/>
            </w:rPr>
          </w:pPr>
          <w:r w:rsidRPr="00925EBD">
            <w:rPr>
              <w:rFonts w:ascii="Times New Roman" w:eastAsia="Times New Roman" w:hAnsi="Times New Roman" w:cs="Times New Roman"/>
              <w:b/>
              <w:bCs/>
              <w:sz w:val="24"/>
              <w:szCs w:val="24"/>
              <w:lang w:eastAsia="fr-FR"/>
            </w:rPr>
            <w:t>R. NGOUANA,</w:t>
          </w:r>
          <w:r w:rsidRPr="00925EBD">
            <w:rPr>
              <w:rFonts w:ascii="Times New Roman" w:eastAsia="Times New Roman" w:hAnsi="Times New Roman" w:cs="Times New Roman"/>
              <w:bCs/>
              <w:sz w:val="24"/>
              <w:szCs w:val="24"/>
              <w:lang w:eastAsia="fr-FR"/>
            </w:rPr>
            <w:t xml:space="preserve"> </w:t>
          </w:r>
          <w:r w:rsidR="006703F3" w:rsidRPr="00925EBD">
            <w:rPr>
              <w:rFonts w:ascii="Times New Roman" w:eastAsia="Times New Roman" w:hAnsi="Times New Roman" w:cs="Times New Roman"/>
              <w:bCs/>
              <w:iCs/>
              <w:sz w:val="24"/>
              <w:szCs w:val="24"/>
              <w:lang w:eastAsia="fr-FR"/>
            </w:rPr>
            <w:t>Les mutuelles de santé peuvent-elles améliorer efficacement l'accessibilité financière des travailleurs aux soins de santé de qualité ? </w:t>
          </w:r>
          <w:r w:rsidRPr="00925EBD">
            <w:rPr>
              <w:rFonts w:ascii="Times New Roman" w:eastAsia="Times New Roman" w:hAnsi="Times New Roman" w:cs="Times New Roman"/>
              <w:bCs/>
              <w:iCs/>
              <w:sz w:val="24"/>
              <w:szCs w:val="24"/>
              <w:lang w:eastAsia="fr-FR"/>
            </w:rPr>
            <w:t xml:space="preserve">, </w:t>
          </w:r>
          <w:r w:rsidR="00D22EE0" w:rsidRPr="00925EBD">
            <w:rPr>
              <w:rStyle w:val="apple-style-span"/>
              <w:rFonts w:ascii="Times New Roman" w:hAnsi="Times New Roman" w:cs="Times New Roman"/>
              <w:color w:val="000000"/>
              <w:sz w:val="24"/>
              <w:szCs w:val="24"/>
            </w:rPr>
            <w:t>SSP - Population et Santé</w:t>
          </w:r>
          <w:r w:rsidRPr="00925EBD">
            <w:rPr>
              <w:rStyle w:val="apple-style-span"/>
              <w:rFonts w:ascii="Times New Roman" w:hAnsi="Times New Roman" w:cs="Times New Roman"/>
              <w:color w:val="000000"/>
              <w:sz w:val="24"/>
              <w:szCs w:val="24"/>
            </w:rPr>
            <w:t>,</w:t>
          </w:r>
          <w:r w:rsidR="00D22EE0" w:rsidRPr="00925EBD">
            <w:rPr>
              <w:rStyle w:val="apple-style-span"/>
              <w:rFonts w:ascii="Times New Roman" w:hAnsi="Times New Roman" w:cs="Times New Roman"/>
              <w:color w:val="000000"/>
              <w:sz w:val="24"/>
              <w:szCs w:val="24"/>
            </w:rPr>
            <w:t> 2009</w:t>
          </w:r>
          <w:r w:rsidRPr="00925EBD">
            <w:rPr>
              <w:rStyle w:val="apple-style-span"/>
              <w:rFonts w:ascii="Times New Roman" w:hAnsi="Times New Roman" w:cs="Times New Roman"/>
              <w:color w:val="000000"/>
              <w:sz w:val="24"/>
              <w:szCs w:val="24"/>
            </w:rPr>
            <w:t>.</w:t>
          </w:r>
        </w:p>
        <w:p w:rsidR="006703F3" w:rsidRPr="00925EBD" w:rsidRDefault="00E71A67" w:rsidP="00925EBD">
          <w:pPr>
            <w:spacing w:after="0" w:line="240" w:lineRule="auto"/>
            <w:rPr>
              <w:rFonts w:ascii="Times New Roman" w:hAnsi="Times New Roman" w:cs="Times New Roman"/>
              <w:sz w:val="24"/>
              <w:szCs w:val="24"/>
            </w:rPr>
          </w:pPr>
          <w:r w:rsidRPr="00925EBD">
            <w:rPr>
              <w:rFonts w:ascii="Times New Roman" w:eastAsia="Calibri" w:hAnsi="Times New Roman" w:cs="Times New Roman"/>
              <w:b/>
              <w:sz w:val="24"/>
              <w:szCs w:val="24"/>
            </w:rPr>
            <w:t>Rodolphe GHIGLIONE et Benjamin MATALON</w:t>
          </w:r>
          <w:r w:rsidRPr="00925EBD">
            <w:rPr>
              <w:rFonts w:ascii="Times New Roman" w:eastAsia="Calibri" w:hAnsi="Times New Roman" w:cs="Times New Roman"/>
              <w:sz w:val="24"/>
              <w:szCs w:val="24"/>
            </w:rPr>
            <w:t> : Les Enquêtes sociologiques, (théories et pratiques), Pa</w:t>
          </w:r>
          <w:r w:rsidRPr="00925EBD">
            <w:rPr>
              <w:rFonts w:ascii="Times New Roman" w:hAnsi="Times New Roman" w:cs="Times New Roman"/>
              <w:sz w:val="24"/>
              <w:szCs w:val="24"/>
            </w:rPr>
            <w:t>ris, Armand Colin, 4è éd. 1991.</w:t>
          </w:r>
        </w:p>
      </w:sdtContent>
    </w:sdt>
    <w:p w:rsidR="006703F3" w:rsidRPr="00925EBD" w:rsidRDefault="00E71A67" w:rsidP="00925EBD">
      <w:pPr>
        <w:spacing w:after="0" w:line="240" w:lineRule="auto"/>
        <w:jc w:val="both"/>
        <w:rPr>
          <w:rFonts w:ascii="Times New Roman" w:hAnsi="Times New Roman" w:cs="Times New Roman"/>
          <w:sz w:val="24"/>
          <w:szCs w:val="24"/>
        </w:rPr>
      </w:pPr>
      <w:r w:rsidRPr="00925EBD">
        <w:rPr>
          <w:rFonts w:ascii="Times New Roman" w:hAnsi="Times New Roman" w:cs="Times New Roman"/>
          <w:b/>
          <w:sz w:val="24"/>
          <w:szCs w:val="24"/>
        </w:rPr>
        <w:t>S. PASLEAU et I. SCHOPP,</w:t>
      </w:r>
      <w:r w:rsidRPr="00925EBD">
        <w:rPr>
          <w:rFonts w:ascii="Times New Roman" w:hAnsi="Times New Roman" w:cs="Times New Roman"/>
          <w:sz w:val="24"/>
          <w:szCs w:val="24"/>
        </w:rPr>
        <w:t xml:space="preserve"> Le travail domestique et l’économie informelle, Université de Liège – LABORESI.</w:t>
      </w:r>
    </w:p>
    <w:p w:rsidR="007D4D11" w:rsidRPr="00925EBD" w:rsidRDefault="00E71A67" w:rsidP="00925EBD">
      <w:pPr>
        <w:pStyle w:val="Titre8"/>
        <w:spacing w:before="0" w:line="240" w:lineRule="auto"/>
        <w:rPr>
          <w:rFonts w:ascii="Times New Roman" w:hAnsi="Times New Roman" w:cs="Times New Roman"/>
          <w:sz w:val="24"/>
          <w:szCs w:val="24"/>
        </w:rPr>
      </w:pPr>
      <w:bookmarkStart w:id="67" w:name="_Toc359833789"/>
      <w:bookmarkStart w:id="68" w:name="_Toc359833957"/>
      <w:r w:rsidRPr="00620562">
        <w:rPr>
          <w:rFonts w:ascii="Times New Roman" w:eastAsia="Calibri" w:hAnsi="Times New Roman" w:cs="Times New Roman"/>
          <w:b/>
          <w:color w:val="auto"/>
          <w:sz w:val="24"/>
          <w:szCs w:val="24"/>
        </w:rPr>
        <w:t>Yves</w:t>
      </w:r>
      <w:r w:rsidRPr="00925EBD">
        <w:rPr>
          <w:rFonts w:ascii="Times New Roman" w:eastAsia="Calibri" w:hAnsi="Times New Roman" w:cs="Times New Roman"/>
          <w:b/>
          <w:sz w:val="24"/>
          <w:szCs w:val="24"/>
        </w:rPr>
        <w:t xml:space="preserve"> </w:t>
      </w:r>
      <w:r w:rsidRPr="00620562">
        <w:rPr>
          <w:rFonts w:ascii="Times New Roman" w:eastAsia="Calibri" w:hAnsi="Times New Roman" w:cs="Times New Roman"/>
          <w:b/>
          <w:color w:val="auto"/>
          <w:sz w:val="24"/>
          <w:szCs w:val="24"/>
        </w:rPr>
        <w:t>GRAFMEYER</w:t>
      </w:r>
      <w:r w:rsidRPr="00620562">
        <w:rPr>
          <w:rFonts w:ascii="Times New Roman" w:eastAsia="Calibri" w:hAnsi="Times New Roman" w:cs="Times New Roman"/>
          <w:color w:val="auto"/>
          <w:sz w:val="24"/>
          <w:szCs w:val="24"/>
        </w:rPr>
        <w:t>, Sociologie Urbaine, Paris, Nathan, 1994</w:t>
      </w:r>
      <w:r w:rsidRPr="00620562">
        <w:rPr>
          <w:rFonts w:ascii="Times New Roman" w:hAnsi="Times New Roman" w:cs="Times New Roman"/>
          <w:color w:val="auto"/>
          <w:sz w:val="24"/>
          <w:szCs w:val="24"/>
        </w:rPr>
        <w:t>.</w:t>
      </w:r>
      <w:bookmarkEnd w:id="67"/>
      <w:bookmarkEnd w:id="68"/>
    </w:p>
    <w:sectPr w:rsidR="007D4D11" w:rsidRPr="00925EBD" w:rsidSect="00925EBD">
      <w:pgSz w:w="11906" w:h="16838" w:code="9"/>
      <w:pgMar w:top="1418"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B7C" w:rsidRDefault="00103B7C" w:rsidP="00F678C9">
      <w:pPr>
        <w:spacing w:after="0" w:line="240" w:lineRule="auto"/>
      </w:pPr>
      <w:r>
        <w:separator/>
      </w:r>
    </w:p>
  </w:endnote>
  <w:endnote w:type="continuationSeparator" w:id="0">
    <w:p w:rsidR="00103B7C" w:rsidRDefault="00103B7C" w:rsidP="00F6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3740"/>
      <w:docPartObj>
        <w:docPartGallery w:val="Page Numbers (Bottom of Page)"/>
        <w:docPartUnique/>
      </w:docPartObj>
    </w:sdtPr>
    <w:sdtEndPr/>
    <w:sdtContent>
      <w:p w:rsidR="00103B7C" w:rsidRDefault="00D801BE">
        <w:pPr>
          <w:pStyle w:val="Pieddepage"/>
        </w:pPr>
        <w:r>
          <w:rPr>
            <w:noProof/>
            <w:lang w:eastAsia="fr-F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11430" t="5715" r="10795"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103B7C" w:rsidRDefault="00766599">
                              <w:pPr>
                                <w:jc w:val="center"/>
                              </w:pPr>
                              <w:r>
                                <w:fldChar w:fldCharType="begin"/>
                              </w:r>
                              <w:r>
                                <w:instrText xml:space="preserve"> PAGE    \* MERGEFORMAT </w:instrText>
                              </w:r>
                              <w:r>
                                <w:fldChar w:fldCharType="separate"/>
                              </w:r>
                              <w:r w:rsidRPr="00766599">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103B7C" w:rsidRDefault="00766599">
                        <w:pPr>
                          <w:jc w:val="center"/>
                        </w:pPr>
                        <w:r>
                          <w:fldChar w:fldCharType="begin"/>
                        </w:r>
                        <w:r>
                          <w:instrText xml:space="preserve"> PAGE    \* MERGEFORMAT </w:instrText>
                        </w:r>
                        <w:r>
                          <w:fldChar w:fldCharType="separate"/>
                        </w:r>
                        <w:r w:rsidRPr="00766599">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B7C" w:rsidRDefault="00103B7C" w:rsidP="00F678C9">
      <w:pPr>
        <w:spacing w:after="0" w:line="240" w:lineRule="auto"/>
      </w:pPr>
      <w:r>
        <w:separator/>
      </w:r>
    </w:p>
  </w:footnote>
  <w:footnote w:type="continuationSeparator" w:id="0">
    <w:p w:rsidR="00103B7C" w:rsidRDefault="00103B7C" w:rsidP="00F678C9">
      <w:pPr>
        <w:spacing w:after="0" w:line="240" w:lineRule="auto"/>
      </w:pPr>
      <w:r>
        <w:continuationSeparator/>
      </w:r>
    </w:p>
  </w:footnote>
  <w:footnote w:id="1">
    <w:p w:rsidR="00103B7C" w:rsidRPr="00AF4B41" w:rsidRDefault="00103B7C" w:rsidP="00AF4B41">
      <w:pPr>
        <w:pStyle w:val="Notedebasdepage"/>
        <w:ind w:left="709"/>
        <w:rPr>
          <w:rFonts w:ascii="Times New Roman" w:hAnsi="Times New Roman" w:cs="Times New Roman"/>
        </w:rPr>
      </w:pPr>
      <w:r w:rsidRPr="00AF4B41">
        <w:rPr>
          <w:rStyle w:val="Appelnotedebasdep"/>
          <w:rFonts w:ascii="Times New Roman" w:hAnsi="Times New Roman" w:cs="Times New Roman"/>
        </w:rPr>
        <w:footnoteRef/>
      </w:r>
      <w:r w:rsidRPr="00AF4B41">
        <w:rPr>
          <w:rFonts w:ascii="Times New Roman" w:hAnsi="Times New Roman" w:cs="Times New Roman"/>
        </w:rPr>
        <w:t xml:space="preserve"> OCDE (Organisation de coopération et de développement Economiques), l’emploi informel dans les pays en développement : une normalité indépassable ?, Mars 2009, p.1.</w:t>
      </w:r>
    </w:p>
  </w:footnote>
  <w:footnote w:id="2">
    <w:p w:rsidR="00103B7C" w:rsidRPr="00AF4B41" w:rsidRDefault="00103B7C" w:rsidP="00AF4B41">
      <w:pPr>
        <w:pStyle w:val="Notedebasdepage"/>
        <w:rPr>
          <w:rFonts w:ascii="Times New Roman" w:hAnsi="Times New Roman" w:cs="Times New Roman"/>
        </w:rPr>
      </w:pPr>
      <w:r w:rsidRPr="005446B3">
        <w:rPr>
          <w:rStyle w:val="Appelnotedebasdep"/>
          <w:rFonts w:ascii="Times New Roman" w:hAnsi="Times New Roman" w:cs="Times New Roman"/>
        </w:rPr>
        <w:footnoteRef/>
      </w:r>
      <w:r w:rsidRPr="005446B3">
        <w:rPr>
          <w:rFonts w:ascii="Times New Roman" w:hAnsi="Times New Roman" w:cs="Times New Roman"/>
        </w:rPr>
        <w:t xml:space="preserve"> </w:t>
      </w:r>
      <w:r w:rsidRPr="00AF4B41">
        <w:rPr>
          <w:rFonts w:ascii="Times New Roman" w:hAnsi="Times New Roman" w:cs="Times New Roman"/>
        </w:rPr>
        <w:t>Richard WALTER avec le concours d’Ewa FILIPIAK, La formation professionnelle en secteur informel, Notes et Documents, Numéro 33, AFD, 2007.</w:t>
      </w:r>
    </w:p>
  </w:footnote>
  <w:footnote w:id="3">
    <w:p w:rsidR="00103B7C" w:rsidRPr="00AF4B41" w:rsidRDefault="00103B7C" w:rsidP="00AF4B41">
      <w:pPr>
        <w:pStyle w:val="Notedebasdepage"/>
        <w:rPr>
          <w:rFonts w:ascii="Times New Roman" w:hAnsi="Times New Roman" w:cs="Times New Roman"/>
        </w:rPr>
      </w:pPr>
      <w:r w:rsidRPr="00AF4B41">
        <w:rPr>
          <w:rStyle w:val="Appelnotedebasdep"/>
          <w:rFonts w:ascii="Times New Roman" w:hAnsi="Times New Roman" w:cs="Times New Roman"/>
        </w:rPr>
        <w:footnoteRef/>
      </w:r>
      <w:r w:rsidRPr="00AF4B41">
        <w:rPr>
          <w:rFonts w:ascii="Times New Roman" w:hAnsi="Times New Roman" w:cs="Times New Roman"/>
        </w:rPr>
        <w:t xml:space="preserve"> </w:t>
      </w:r>
      <w:hyperlink r:id="rId1" w:tooltip="Lire la fiche de l'auteur" w:history="1">
        <w:r w:rsidRPr="00AF4B41">
          <w:rPr>
            <w:rStyle w:val="Lienhypertexte"/>
            <w:rFonts w:ascii="Times New Roman" w:hAnsi="Times New Roman" w:cs="Times New Roman"/>
            <w:color w:val="auto"/>
            <w:u w:val="none"/>
          </w:rPr>
          <w:t>Paul BODSON</w:t>
        </w:r>
      </w:hyperlink>
      <w:r w:rsidRPr="00AF4B41">
        <w:rPr>
          <w:rStyle w:val="texter1"/>
          <w:rFonts w:ascii="Times New Roman" w:hAnsi="Times New Roman" w:cs="Times New Roman"/>
          <w:color w:val="auto"/>
        </w:rPr>
        <w:t xml:space="preserve"> et  </w:t>
      </w:r>
      <w:hyperlink r:id="rId2" w:tooltip="Lire la fiche de l'auteur" w:history="1">
        <w:r w:rsidRPr="00AF4B41">
          <w:rPr>
            <w:rStyle w:val="Lienhypertexte"/>
            <w:rFonts w:ascii="Times New Roman" w:hAnsi="Times New Roman" w:cs="Times New Roman"/>
            <w:color w:val="auto"/>
            <w:u w:val="none"/>
          </w:rPr>
          <w:t>Paul-Martel ROY</w:t>
        </w:r>
      </w:hyperlink>
      <w:r w:rsidRPr="00AF4B41">
        <w:rPr>
          <w:rStyle w:val="texter1"/>
          <w:rFonts w:ascii="Times New Roman" w:hAnsi="Times New Roman" w:cs="Times New Roman"/>
          <w:color w:val="auto"/>
        </w:rPr>
        <w:t>, Survivre dans les pays en développement : Approches du secteur informel, Harmattan, 2004.</w:t>
      </w:r>
    </w:p>
  </w:footnote>
  <w:footnote w:id="4">
    <w:p w:rsidR="00103B7C" w:rsidRPr="00AF4B41" w:rsidRDefault="00103B7C" w:rsidP="00AF4B41">
      <w:pPr>
        <w:pStyle w:val="Notedebasdepage"/>
        <w:rPr>
          <w:rFonts w:ascii="Times New Roman" w:hAnsi="Times New Roman" w:cs="Times New Roman"/>
        </w:rPr>
      </w:pPr>
      <w:r w:rsidRPr="00AF4B41">
        <w:rPr>
          <w:rStyle w:val="Appelnotedebasdep"/>
          <w:rFonts w:ascii="Times New Roman" w:hAnsi="Times New Roman" w:cs="Times New Roman"/>
        </w:rPr>
        <w:footnoteRef/>
      </w:r>
      <w:r w:rsidRPr="00AF4B41">
        <w:rPr>
          <w:rFonts w:ascii="Times New Roman" w:hAnsi="Times New Roman" w:cs="Times New Roman"/>
        </w:rPr>
        <w:t xml:space="preserve"> KENGNE FODOUOP, Les petits métiers de rue et l’emploi : le cas de Yaoundé, 1991.</w:t>
      </w:r>
    </w:p>
  </w:footnote>
  <w:footnote w:id="5">
    <w:p w:rsidR="00103B7C" w:rsidRPr="00AF4B41" w:rsidRDefault="00103B7C" w:rsidP="00AF4B41">
      <w:pPr>
        <w:pStyle w:val="Notedebasdepage"/>
        <w:rPr>
          <w:rFonts w:ascii="Times New Roman" w:hAnsi="Times New Roman" w:cs="Times New Roman"/>
        </w:rPr>
      </w:pPr>
      <w:r w:rsidRPr="00AF4B41">
        <w:rPr>
          <w:rStyle w:val="Appelnotedebasdep"/>
          <w:rFonts w:ascii="Times New Roman" w:hAnsi="Times New Roman" w:cs="Times New Roman"/>
        </w:rPr>
        <w:footnoteRef/>
      </w:r>
      <w:r w:rsidRPr="00AF4B41">
        <w:rPr>
          <w:rFonts w:ascii="Times New Roman" w:hAnsi="Times New Roman" w:cs="Times New Roman"/>
        </w:rPr>
        <w:t xml:space="preserve"> Dieudonné ATCHANG, «Les petits métiers de rue en zone universitaire : le cas de l’activité de photocopie au Quartier Ngoa-Ekellé», Université de Yaoundé 1, 2004.</w:t>
      </w:r>
    </w:p>
  </w:footnote>
  <w:footnote w:id="6">
    <w:p w:rsidR="00103B7C" w:rsidRPr="00AF4B41" w:rsidRDefault="00103B7C" w:rsidP="00AF4B41">
      <w:pPr>
        <w:pStyle w:val="Notedebasdepage"/>
        <w:rPr>
          <w:rFonts w:ascii="Times New Roman" w:hAnsi="Times New Roman" w:cs="Times New Roman"/>
        </w:rPr>
      </w:pPr>
      <w:r w:rsidRPr="00AF4B41">
        <w:rPr>
          <w:rStyle w:val="Appelnotedebasdep"/>
          <w:rFonts w:ascii="Times New Roman" w:hAnsi="Times New Roman" w:cs="Times New Roman"/>
        </w:rPr>
        <w:footnoteRef/>
      </w:r>
      <w:r w:rsidRPr="00AF4B41">
        <w:rPr>
          <w:rFonts w:ascii="Times New Roman" w:hAnsi="Times New Roman" w:cs="Times New Roman"/>
        </w:rPr>
        <w:t xml:space="preserve"> Ngoa-Ekellé, quartier abritant la toute première université d’Etat du Cameroun (Université de Yaoundé I), situé dans l’arrondissement de Yaoundé III. </w:t>
      </w:r>
    </w:p>
  </w:footnote>
  <w:footnote w:id="7">
    <w:p w:rsidR="00103B7C" w:rsidRPr="005446B3" w:rsidRDefault="00103B7C" w:rsidP="00AF4B41">
      <w:pPr>
        <w:pStyle w:val="Notedebasdepage"/>
        <w:rPr>
          <w:rFonts w:ascii="Times New Roman" w:hAnsi="Times New Roman" w:cs="Times New Roman"/>
        </w:rPr>
      </w:pPr>
      <w:r w:rsidRPr="005446B3">
        <w:rPr>
          <w:rStyle w:val="Appelnotedebasdep"/>
          <w:rFonts w:ascii="Times New Roman" w:hAnsi="Times New Roman" w:cs="Times New Roman"/>
        </w:rPr>
        <w:footnoteRef/>
      </w:r>
      <w:r w:rsidRPr="005446B3">
        <w:rPr>
          <w:rFonts w:ascii="Times New Roman" w:hAnsi="Times New Roman" w:cs="Times New Roman"/>
        </w:rPr>
        <w:t xml:space="preserve"> QUIVY, R., CAMPENHOUDT, L.V, </w:t>
      </w:r>
      <w:r w:rsidRPr="005446B3">
        <w:rPr>
          <w:rFonts w:ascii="Times New Roman" w:hAnsi="Times New Roman" w:cs="Times New Roman"/>
          <w:i/>
        </w:rPr>
        <w:t>Manuel de recherche en sciences sociales</w:t>
      </w:r>
      <w:r w:rsidRPr="005446B3">
        <w:rPr>
          <w:rFonts w:ascii="Times New Roman" w:hAnsi="Times New Roman" w:cs="Times New Roman"/>
        </w:rPr>
        <w:t>, Paris, seuil, 1995, p160</w:t>
      </w:r>
      <w:r>
        <w:rPr>
          <w:rFonts w:ascii="Times New Roman" w:hAnsi="Times New Roman" w:cs="Times New Roman"/>
        </w:rPr>
        <w:t>.</w:t>
      </w:r>
    </w:p>
  </w:footnote>
  <w:footnote w:id="8">
    <w:p w:rsidR="00103B7C" w:rsidRPr="00AF4B41" w:rsidRDefault="00103B7C" w:rsidP="00AF4B41">
      <w:pPr>
        <w:pStyle w:val="Notedebasdepage"/>
        <w:rPr>
          <w:rFonts w:ascii="Times New Roman" w:hAnsi="Times New Roman" w:cs="Times New Roman"/>
        </w:rPr>
      </w:pPr>
      <w:r w:rsidRPr="00AF4B41">
        <w:rPr>
          <w:rStyle w:val="Appelnotedebasdep"/>
          <w:rFonts w:ascii="Times New Roman" w:hAnsi="Times New Roman" w:cs="Times New Roman"/>
        </w:rPr>
        <w:footnoteRef/>
      </w:r>
      <w:r w:rsidRPr="00AF4B41">
        <w:rPr>
          <w:rFonts w:ascii="Times New Roman" w:hAnsi="Times New Roman" w:cs="Times New Roman"/>
        </w:rPr>
        <w:t xml:space="preserve"> OCDE, idem.</w:t>
      </w:r>
    </w:p>
  </w:footnote>
  <w:footnote w:id="9">
    <w:p w:rsidR="00103B7C" w:rsidRPr="002E10FA" w:rsidRDefault="00103B7C" w:rsidP="00AF4B41">
      <w:pPr>
        <w:spacing w:after="0" w:line="240" w:lineRule="auto"/>
        <w:jc w:val="both"/>
        <w:rPr>
          <w:rFonts w:ascii="Times New Roman" w:hAnsi="Times New Roman"/>
          <w:sz w:val="24"/>
          <w:szCs w:val="24"/>
        </w:rPr>
      </w:pPr>
      <w:r w:rsidRPr="00AF4B41">
        <w:rPr>
          <w:rStyle w:val="Appelnotedebasdep"/>
          <w:rFonts w:ascii="Times New Roman" w:hAnsi="Times New Roman" w:cs="Times New Roman"/>
          <w:sz w:val="20"/>
          <w:szCs w:val="20"/>
        </w:rPr>
        <w:footnoteRef/>
      </w:r>
      <w:r w:rsidRPr="00AF4B41">
        <w:rPr>
          <w:rFonts w:ascii="Times New Roman" w:hAnsi="Times New Roman" w:cs="Times New Roman"/>
          <w:sz w:val="20"/>
          <w:szCs w:val="20"/>
        </w:rPr>
        <w:t xml:space="preserve"> Abdou TOURE, Les petits métiers à Abidjan, Karthala, 1985</w:t>
      </w:r>
      <w:r>
        <w:rPr>
          <w:rFonts w:ascii="Times New Roman" w:hAnsi="Times New Roman"/>
          <w:sz w:val="20"/>
          <w:szCs w:val="20"/>
        </w:rPr>
        <w:t>.</w:t>
      </w:r>
    </w:p>
    <w:p w:rsidR="00103B7C" w:rsidRDefault="00103B7C">
      <w:pPr>
        <w:pStyle w:val="Notedebasdepage"/>
      </w:pPr>
    </w:p>
  </w:footnote>
  <w:footnote w:id="10">
    <w:p w:rsidR="00103B7C" w:rsidRDefault="00103B7C">
      <w:pPr>
        <w:pStyle w:val="Notedebasdepage"/>
      </w:pPr>
      <w:r>
        <w:rPr>
          <w:rStyle w:val="Appelnotedebasdep"/>
        </w:rPr>
        <w:footnoteRef/>
      </w:r>
      <w:r>
        <w:t xml:space="preserve">   </w:t>
      </w:r>
      <w:r w:rsidRPr="00AF4B41">
        <w:rPr>
          <w:rFonts w:ascii="Times New Roman" w:eastAsia="Calibri" w:hAnsi="Times New Roman" w:cs="Times New Roman"/>
        </w:rPr>
        <w:t>Code du travail camerounais du 14 août 1992</w:t>
      </w:r>
      <w:r w:rsidRPr="00AF4B41">
        <w:rPr>
          <w:rFonts w:ascii="Times New Roman" w:hAnsi="Times New Roman" w:cs="Times New Roman"/>
        </w:rPr>
        <w:t>.</w:t>
      </w:r>
    </w:p>
  </w:footnote>
  <w:footnote w:id="11">
    <w:p w:rsidR="00103B7C" w:rsidRPr="00AF4B41" w:rsidRDefault="00103B7C" w:rsidP="00AF4B41">
      <w:pPr>
        <w:autoSpaceDE w:val="0"/>
        <w:autoSpaceDN w:val="0"/>
        <w:adjustRightInd w:val="0"/>
        <w:spacing w:after="0" w:line="240" w:lineRule="auto"/>
        <w:jc w:val="both"/>
        <w:rPr>
          <w:rFonts w:ascii="Times New Roman" w:hAnsi="Times New Roman" w:cs="Times New Roman"/>
          <w:sz w:val="20"/>
          <w:szCs w:val="20"/>
        </w:rPr>
      </w:pPr>
      <w:r w:rsidRPr="00AF4B41">
        <w:rPr>
          <w:rStyle w:val="Appelnotedebasdep"/>
          <w:rFonts w:ascii="Times New Roman" w:hAnsi="Times New Roman" w:cs="Times New Roman"/>
          <w:sz w:val="20"/>
          <w:szCs w:val="20"/>
        </w:rPr>
        <w:footnoteRef/>
      </w:r>
      <w:r w:rsidRPr="00AF4B41">
        <w:rPr>
          <w:rFonts w:ascii="Times New Roman" w:hAnsi="Times New Roman" w:cs="Times New Roman"/>
          <w:sz w:val="20"/>
          <w:szCs w:val="20"/>
        </w:rPr>
        <w:t xml:space="preserve"> Jean Marc ELA, La ville en Afrique noire, Paris, Karthala, 1983, page 129.</w:t>
      </w:r>
    </w:p>
  </w:footnote>
  <w:footnote w:id="12">
    <w:p w:rsidR="00103B7C" w:rsidRPr="00AF4B41" w:rsidRDefault="00103B7C" w:rsidP="00AF4B41">
      <w:pPr>
        <w:pStyle w:val="Notedebasdepage"/>
        <w:rPr>
          <w:rFonts w:ascii="Times New Roman" w:hAnsi="Times New Roman" w:cs="Times New Roman"/>
        </w:rPr>
      </w:pPr>
      <w:r w:rsidRPr="00AF4B41">
        <w:rPr>
          <w:rStyle w:val="Appelnotedebasdep"/>
          <w:rFonts w:ascii="Times New Roman" w:hAnsi="Times New Roman" w:cs="Times New Roman"/>
        </w:rPr>
        <w:footnoteRef/>
      </w:r>
      <w:r w:rsidRPr="00AF4B41">
        <w:rPr>
          <w:rFonts w:ascii="Times New Roman" w:hAnsi="Times New Roman" w:cs="Times New Roman"/>
        </w:rPr>
        <w:t xml:space="preserve"> Jean Marc ELA, Op.cit., page 128.</w:t>
      </w:r>
    </w:p>
  </w:footnote>
  <w:footnote w:id="13">
    <w:p w:rsidR="00103B7C" w:rsidRPr="00AF4B41" w:rsidRDefault="00103B7C" w:rsidP="00AF4B41">
      <w:pPr>
        <w:pStyle w:val="Notedebasdepage"/>
        <w:rPr>
          <w:rFonts w:ascii="Times New Roman" w:hAnsi="Times New Roman" w:cs="Times New Roman"/>
        </w:rPr>
      </w:pPr>
      <w:r w:rsidRPr="00AF4B41">
        <w:rPr>
          <w:rStyle w:val="Appelnotedebasdep"/>
          <w:rFonts w:ascii="Times New Roman" w:hAnsi="Times New Roman" w:cs="Times New Roman"/>
        </w:rPr>
        <w:footnoteRef/>
      </w:r>
      <w:r w:rsidRPr="00AF4B41">
        <w:rPr>
          <w:rFonts w:ascii="Times New Roman" w:hAnsi="Times New Roman" w:cs="Times New Roman"/>
        </w:rPr>
        <w:t xml:space="preserve"> EESI 2, Phase 1, INS 2010, p.64.</w:t>
      </w:r>
    </w:p>
  </w:footnote>
  <w:footnote w:id="14">
    <w:p w:rsidR="00103B7C" w:rsidRPr="00AF4B41" w:rsidRDefault="00103B7C" w:rsidP="00435967">
      <w:pPr>
        <w:pStyle w:val="Notedebasdepage"/>
        <w:rPr>
          <w:rFonts w:ascii="Times New Roman" w:hAnsi="Times New Roman" w:cs="Times New Roman"/>
        </w:rPr>
      </w:pPr>
      <w:r w:rsidRPr="0052727E">
        <w:rPr>
          <w:rStyle w:val="Appelnotedebasdep"/>
          <w:rFonts w:ascii="Times New Roman" w:hAnsi="Times New Roman" w:cs="Times New Roman"/>
        </w:rPr>
        <w:footnoteRef/>
      </w:r>
      <w:r w:rsidRPr="0052727E">
        <w:rPr>
          <w:rFonts w:ascii="Times New Roman" w:hAnsi="Times New Roman" w:cs="Times New Roman"/>
        </w:rPr>
        <w:t xml:space="preserve"> </w:t>
      </w:r>
      <w:r w:rsidRPr="00AF4B41">
        <w:rPr>
          <w:rFonts w:ascii="Times New Roman" w:hAnsi="Times New Roman" w:cs="Times New Roman"/>
        </w:rPr>
        <w:t>INS, Op.cit., page 21.</w:t>
      </w:r>
    </w:p>
  </w:footnote>
  <w:footnote w:id="15">
    <w:p w:rsidR="00103B7C" w:rsidRPr="00AF4B41" w:rsidRDefault="00103B7C" w:rsidP="00435967">
      <w:pPr>
        <w:pStyle w:val="Notedebasdepage"/>
        <w:rPr>
          <w:rFonts w:ascii="Times New Roman" w:hAnsi="Times New Roman" w:cs="Times New Roman"/>
        </w:rPr>
      </w:pPr>
      <w:r w:rsidRPr="00AF4B41">
        <w:rPr>
          <w:rStyle w:val="Appelnotedebasdep"/>
          <w:rFonts w:ascii="Times New Roman" w:hAnsi="Times New Roman" w:cs="Times New Roman"/>
        </w:rPr>
        <w:footnoteRef/>
      </w:r>
      <w:r w:rsidRPr="00AF4B41">
        <w:rPr>
          <w:rFonts w:ascii="Times New Roman" w:hAnsi="Times New Roman" w:cs="Times New Roman"/>
        </w:rPr>
        <w:t xml:space="preserve"> Richard WALTER avec le concours d’Ewa FILIPIAK, </w:t>
      </w:r>
      <w:r w:rsidRPr="00AF4B41">
        <w:rPr>
          <w:rFonts w:ascii="Times New Roman" w:hAnsi="Times New Roman" w:cs="Times New Roman"/>
          <w:b/>
        </w:rPr>
        <w:t>La formation professionnelle en secteur informel</w:t>
      </w:r>
      <w:r w:rsidRPr="00AF4B41">
        <w:rPr>
          <w:rFonts w:ascii="Times New Roman" w:hAnsi="Times New Roman" w:cs="Times New Roman"/>
        </w:rPr>
        <w:t>, Notes et Documents, Numéro 33, AFD, 2007, page 63.</w:t>
      </w:r>
    </w:p>
  </w:footnote>
  <w:footnote w:id="16">
    <w:p w:rsidR="00103B7C" w:rsidRPr="00BB5093" w:rsidRDefault="00103B7C" w:rsidP="00BB5093">
      <w:pPr>
        <w:spacing w:after="0" w:line="240" w:lineRule="auto"/>
        <w:jc w:val="both"/>
        <w:rPr>
          <w:rFonts w:ascii="Times New Roman" w:hAnsi="Times New Roman" w:cs="Times New Roman"/>
          <w:sz w:val="20"/>
          <w:szCs w:val="20"/>
        </w:rPr>
      </w:pPr>
      <w:r w:rsidRPr="003D566C">
        <w:rPr>
          <w:rStyle w:val="Appelnotedebasdep"/>
          <w:rFonts w:ascii="Times New Roman" w:hAnsi="Times New Roman" w:cs="Times New Roman"/>
          <w:sz w:val="20"/>
          <w:szCs w:val="20"/>
        </w:rPr>
        <w:footnoteRef/>
      </w:r>
      <w:r w:rsidRPr="00BB5093">
        <w:rPr>
          <w:rFonts w:ascii="Times New Roman" w:eastAsia="Times New Roman" w:hAnsi="Times New Roman" w:cs="Times New Roman"/>
          <w:bCs/>
          <w:sz w:val="20"/>
          <w:szCs w:val="20"/>
          <w:lang w:eastAsia="fr-FR"/>
        </w:rPr>
        <w:t>R. NGOUANA, « </w:t>
      </w:r>
      <w:r w:rsidRPr="00BB5093">
        <w:rPr>
          <w:rFonts w:ascii="Times New Roman" w:eastAsia="Times New Roman" w:hAnsi="Times New Roman" w:cs="Times New Roman"/>
          <w:bCs/>
          <w:iCs/>
          <w:sz w:val="20"/>
          <w:szCs w:val="20"/>
          <w:lang w:eastAsia="fr-FR"/>
        </w:rPr>
        <w:t>Les mutuelles de santé peuvent-elles améliorer efficacement l'accessibilité financière des travailleurs aux soins de santé de qualité ? », ISSP-Population et Santé, 2009, p.3.</w:t>
      </w:r>
    </w:p>
  </w:footnote>
  <w:footnote w:id="17">
    <w:p w:rsidR="00103B7C" w:rsidRPr="00BB5093" w:rsidRDefault="00103B7C" w:rsidP="00BB5093">
      <w:pPr>
        <w:pStyle w:val="Notedebasdepage"/>
        <w:rPr>
          <w:rFonts w:ascii="Times New Roman" w:hAnsi="Times New Roman" w:cs="Times New Roman"/>
        </w:rPr>
      </w:pPr>
      <w:r w:rsidRPr="00BB5093">
        <w:rPr>
          <w:rStyle w:val="Appelnotedebasdep"/>
          <w:rFonts w:ascii="Times New Roman" w:hAnsi="Times New Roman" w:cs="Times New Roman"/>
        </w:rPr>
        <w:footnoteRef/>
      </w:r>
      <w:r w:rsidRPr="00BB5093">
        <w:rPr>
          <w:rFonts w:ascii="Times New Roman" w:hAnsi="Times New Roman" w:cs="Times New Roman"/>
        </w:rPr>
        <w:t>R.  NGOUANA, idem</w:t>
      </w:r>
    </w:p>
  </w:footnote>
  <w:footnote w:id="18">
    <w:p w:rsidR="00103B7C" w:rsidRPr="00BB5093" w:rsidRDefault="00103B7C" w:rsidP="00BB5093">
      <w:pPr>
        <w:spacing w:after="0" w:line="240" w:lineRule="auto"/>
        <w:jc w:val="both"/>
        <w:rPr>
          <w:rFonts w:ascii="Times New Roman" w:eastAsia="Times New Roman" w:hAnsi="Times New Roman" w:cs="Times New Roman"/>
          <w:sz w:val="20"/>
          <w:szCs w:val="20"/>
          <w:lang w:eastAsia="fr-FR"/>
        </w:rPr>
      </w:pPr>
      <w:r w:rsidRPr="00BB5093">
        <w:rPr>
          <w:rStyle w:val="Appelnotedebasdep"/>
          <w:rFonts w:ascii="Times New Roman" w:hAnsi="Times New Roman" w:cs="Times New Roman"/>
          <w:sz w:val="20"/>
          <w:szCs w:val="20"/>
        </w:rPr>
        <w:footnoteRef/>
      </w:r>
      <w:r w:rsidRPr="00BB5093">
        <w:rPr>
          <w:rFonts w:ascii="Times New Roman" w:hAnsi="Times New Roman" w:cs="Times New Roman"/>
          <w:sz w:val="20"/>
          <w:szCs w:val="20"/>
        </w:rPr>
        <w:t xml:space="preserve"> </w:t>
      </w:r>
      <w:r w:rsidRPr="00BB5093">
        <w:rPr>
          <w:rFonts w:ascii="Times New Roman" w:eastAsia="Times New Roman" w:hAnsi="Times New Roman" w:cs="Times New Roman"/>
          <w:bCs/>
          <w:sz w:val="20"/>
          <w:szCs w:val="20"/>
          <w:lang w:eastAsia="fr-FR"/>
        </w:rPr>
        <w:t>L. P. MOTAZE,</w:t>
      </w:r>
      <w:r w:rsidRPr="00BB5093">
        <w:rPr>
          <w:rFonts w:ascii="Times New Roman" w:eastAsia="Times New Roman" w:hAnsi="Times New Roman" w:cs="Times New Roman"/>
          <w:iCs/>
          <w:sz w:val="20"/>
          <w:szCs w:val="20"/>
          <w:lang w:eastAsia="fr-FR"/>
        </w:rPr>
        <w:t xml:space="preserve"> </w:t>
      </w:r>
      <w:hyperlink r:id="rId3" w:history="1">
        <w:r w:rsidRPr="00BB5093">
          <w:rPr>
            <w:rFonts w:ascii="Times New Roman" w:eastAsia="Times New Roman" w:hAnsi="Times New Roman" w:cs="Times New Roman"/>
            <w:iCs/>
            <w:sz w:val="20"/>
            <w:szCs w:val="20"/>
            <w:lang w:eastAsia="fr-FR"/>
          </w:rPr>
          <w:t>L'Afrique et le défi de l'extension de la sécurité sociale : l'exemple du Cameroun</w:t>
        </w:r>
      </w:hyperlink>
      <w:r w:rsidRPr="00BB5093">
        <w:rPr>
          <w:rFonts w:ascii="Times New Roman" w:eastAsia="Times New Roman" w:hAnsi="Times New Roman" w:cs="Times New Roman"/>
          <w:iCs/>
          <w:sz w:val="20"/>
          <w:szCs w:val="20"/>
          <w:lang w:eastAsia="fr-FR"/>
        </w:rPr>
        <w:t xml:space="preserve">. </w:t>
      </w:r>
      <w:r w:rsidRPr="00BB5093">
        <w:rPr>
          <w:rFonts w:ascii="Times New Roman" w:eastAsia="Times New Roman" w:hAnsi="Times New Roman" w:cs="Times New Roman"/>
          <w:sz w:val="20"/>
          <w:szCs w:val="20"/>
          <w:lang w:eastAsia="fr-FR"/>
        </w:rPr>
        <w:t xml:space="preserve">La Case africaine pour le social et l'économique, Paris, </w:t>
      </w:r>
      <w:r w:rsidRPr="00BB5093">
        <w:rPr>
          <w:rFonts w:ascii="Times New Roman" w:eastAsia="Times New Roman" w:hAnsi="Times New Roman" w:cs="Times New Roman"/>
          <w:iCs/>
          <w:sz w:val="20"/>
          <w:szCs w:val="20"/>
          <w:lang w:eastAsia="fr-FR"/>
        </w:rPr>
        <w:t>2008</w:t>
      </w:r>
      <w:r w:rsidRPr="00BB5093">
        <w:rPr>
          <w:rFonts w:ascii="Times New Roman" w:eastAsia="Times New Roman" w:hAnsi="Times New Roman" w:cs="Times New Roman"/>
          <w:sz w:val="20"/>
          <w:szCs w:val="20"/>
          <w:lang w:eastAsia="fr-FR"/>
        </w:rPr>
        <w:t>.</w:t>
      </w:r>
    </w:p>
  </w:footnote>
  <w:footnote w:id="19">
    <w:p w:rsidR="00103B7C" w:rsidRPr="00BB5093" w:rsidRDefault="00103B7C" w:rsidP="00BB5093">
      <w:pPr>
        <w:spacing w:after="0" w:line="240" w:lineRule="auto"/>
        <w:jc w:val="both"/>
        <w:rPr>
          <w:rFonts w:ascii="Times New Roman" w:eastAsia="Times New Roman" w:hAnsi="Times New Roman" w:cs="Times New Roman"/>
          <w:sz w:val="20"/>
          <w:szCs w:val="20"/>
          <w:lang w:eastAsia="fr-FR"/>
        </w:rPr>
      </w:pPr>
      <w:r w:rsidRPr="00BB5093">
        <w:rPr>
          <w:rStyle w:val="Appelnotedebasdep"/>
          <w:rFonts w:ascii="Times New Roman" w:hAnsi="Times New Roman" w:cs="Times New Roman"/>
          <w:sz w:val="20"/>
          <w:szCs w:val="20"/>
        </w:rPr>
        <w:footnoteRef/>
      </w:r>
      <w:r w:rsidRPr="00BB5093">
        <w:rPr>
          <w:rFonts w:ascii="Times New Roman" w:eastAsia="Times New Roman" w:hAnsi="Times New Roman" w:cs="Times New Roman"/>
          <w:b/>
          <w:bCs/>
          <w:sz w:val="20"/>
          <w:szCs w:val="20"/>
          <w:lang w:eastAsia="fr-FR"/>
        </w:rPr>
        <w:t xml:space="preserve"> </w:t>
      </w:r>
      <w:r>
        <w:rPr>
          <w:rFonts w:ascii="Times New Roman" w:eastAsia="Times New Roman" w:hAnsi="Times New Roman" w:cs="Times New Roman"/>
          <w:bCs/>
          <w:sz w:val="20"/>
          <w:szCs w:val="20"/>
          <w:lang w:eastAsia="fr-FR"/>
        </w:rPr>
        <w:t>A. COHEUR, et A</w:t>
      </w:r>
      <w:r w:rsidRPr="00BB5093">
        <w:rPr>
          <w:rFonts w:ascii="Times New Roman" w:eastAsia="Times New Roman" w:hAnsi="Times New Roman" w:cs="Times New Roman"/>
          <w:bCs/>
          <w:sz w:val="20"/>
          <w:szCs w:val="20"/>
          <w:lang w:eastAsia="fr-FR"/>
        </w:rPr>
        <w:t>l.</w:t>
      </w:r>
      <w:r w:rsidRPr="00BB5093">
        <w:rPr>
          <w:rFonts w:ascii="Times New Roman" w:eastAsia="Times New Roman" w:hAnsi="Times New Roman" w:cs="Times New Roman"/>
          <w:sz w:val="20"/>
          <w:szCs w:val="20"/>
          <w:lang w:eastAsia="fr-FR"/>
        </w:rPr>
        <w:t xml:space="preserve">, </w:t>
      </w:r>
      <w:r w:rsidRPr="00BB5093">
        <w:rPr>
          <w:rFonts w:ascii="Times New Roman" w:eastAsia="Times New Roman" w:hAnsi="Times New Roman" w:cs="Times New Roman"/>
          <w:iCs/>
          <w:sz w:val="20"/>
          <w:szCs w:val="20"/>
          <w:lang w:eastAsia="fr-FR"/>
        </w:rPr>
        <w:t xml:space="preserve">Articulations entre les régimes légaux de sécurité sociale et les mécanismes de protection sociale à base communautaire: une nouvelle approche prometteuse. </w:t>
      </w:r>
      <w:r w:rsidRPr="00BB5093">
        <w:rPr>
          <w:rFonts w:ascii="Times New Roman" w:eastAsia="Times New Roman" w:hAnsi="Times New Roman" w:cs="Times New Roman"/>
          <w:sz w:val="20"/>
          <w:szCs w:val="20"/>
          <w:lang w:eastAsia="fr-FR"/>
        </w:rPr>
        <w:t>AISS, 2007.</w:t>
      </w:r>
    </w:p>
    <w:p w:rsidR="00103B7C" w:rsidRDefault="00103B7C" w:rsidP="00043C1B">
      <w:pPr>
        <w:pStyle w:val="Notedebasdepage"/>
        <w:rPr>
          <w:rFonts w:ascii="Times New Roman" w:hAnsi="Times New Roman"/>
        </w:rPr>
      </w:pPr>
    </w:p>
    <w:p w:rsidR="00103B7C" w:rsidRDefault="00103B7C" w:rsidP="00043C1B">
      <w:pPr>
        <w:pStyle w:val="Notedebasdepage"/>
        <w:rPr>
          <w:rFonts w:ascii="Times New Roman" w:hAnsi="Times New Roman"/>
        </w:rPr>
      </w:pPr>
    </w:p>
    <w:p w:rsidR="00103B7C" w:rsidRPr="0023168F" w:rsidRDefault="00103B7C" w:rsidP="00043C1B">
      <w:pPr>
        <w:pStyle w:val="Notedebasdepage"/>
        <w:rPr>
          <w:rFonts w:ascii="Times New Roman" w:hAnsi="Times New Roman"/>
        </w:rPr>
      </w:pPr>
    </w:p>
  </w:footnote>
  <w:footnote w:id="20">
    <w:p w:rsidR="00103B7C" w:rsidRPr="00BB5093" w:rsidRDefault="00103B7C">
      <w:pPr>
        <w:pStyle w:val="Notedebasdepage"/>
        <w:rPr>
          <w:rFonts w:ascii="Times New Roman" w:hAnsi="Times New Roman" w:cs="Times New Roman"/>
        </w:rPr>
      </w:pPr>
      <w:r w:rsidRPr="00BB5093">
        <w:rPr>
          <w:rStyle w:val="Appelnotedebasdep"/>
          <w:rFonts w:ascii="Times New Roman" w:hAnsi="Times New Roman" w:cs="Times New Roman"/>
        </w:rPr>
        <w:footnoteRef/>
      </w:r>
      <w:r w:rsidRPr="00BB5093">
        <w:rPr>
          <w:rFonts w:ascii="Times New Roman" w:hAnsi="Times New Roman" w:cs="Times New Roman"/>
        </w:rPr>
        <w:t xml:space="preserve"> Ministère de l’élevage du Cameroun.</w:t>
      </w:r>
    </w:p>
  </w:footnote>
  <w:footnote w:id="21">
    <w:p w:rsidR="00103B7C" w:rsidRPr="00BB5093" w:rsidRDefault="00103B7C">
      <w:pPr>
        <w:pStyle w:val="Notedebasdepage"/>
        <w:rPr>
          <w:rFonts w:ascii="Times New Roman" w:hAnsi="Times New Roman" w:cs="Times New Roman"/>
        </w:rPr>
      </w:pPr>
      <w:r w:rsidRPr="00BB5093">
        <w:rPr>
          <w:rStyle w:val="Appelnotedebasdep"/>
          <w:rFonts w:ascii="Times New Roman" w:hAnsi="Times New Roman" w:cs="Times New Roman"/>
        </w:rPr>
        <w:footnoteRef/>
      </w:r>
      <w:r w:rsidRPr="00BB5093">
        <w:rPr>
          <w:rFonts w:ascii="Times New Roman" w:hAnsi="Times New Roman" w:cs="Times New Roman"/>
        </w:rPr>
        <w:t xml:space="preserve"> Rapport annuel MINEPIA </w:t>
      </w:r>
    </w:p>
  </w:footnote>
  <w:footnote w:id="22">
    <w:p w:rsidR="00103B7C" w:rsidRPr="00BB5093" w:rsidRDefault="00103B7C">
      <w:pPr>
        <w:pStyle w:val="Notedebasdepage"/>
        <w:rPr>
          <w:rFonts w:ascii="Times New Roman" w:hAnsi="Times New Roman" w:cs="Times New Roman"/>
        </w:rPr>
      </w:pPr>
      <w:r w:rsidRPr="00BB5093">
        <w:rPr>
          <w:rStyle w:val="Appelnotedebasdep"/>
          <w:rFonts w:ascii="Times New Roman" w:hAnsi="Times New Roman" w:cs="Times New Roman"/>
        </w:rPr>
        <w:footnoteRef/>
      </w:r>
      <w:r w:rsidRPr="00BB5093">
        <w:rPr>
          <w:rFonts w:ascii="Times New Roman" w:hAnsi="Times New Roman" w:cs="Times New Roman"/>
        </w:rPr>
        <w:t xml:space="preserve"> FAO, Première évaluation du secteur avicole au Cameroun, Mai 2006, tableau 19, p.31. </w:t>
      </w:r>
    </w:p>
  </w:footnote>
  <w:footnote w:id="23">
    <w:p w:rsidR="00103B7C" w:rsidRPr="00BB5093" w:rsidRDefault="00103B7C" w:rsidP="00BB5093">
      <w:pPr>
        <w:pStyle w:val="Notedebasdepage"/>
        <w:rPr>
          <w:rFonts w:ascii="Times New Roman" w:hAnsi="Times New Roman" w:cs="Times New Roman"/>
        </w:rPr>
      </w:pPr>
      <w:r>
        <w:rPr>
          <w:rStyle w:val="Appelnotedebasdep"/>
        </w:rPr>
        <w:footnoteRef/>
      </w:r>
      <w:r>
        <w:t xml:space="preserve"> </w:t>
      </w:r>
      <w:r w:rsidRPr="00BB5093">
        <w:rPr>
          <w:rFonts w:ascii="Times New Roman" w:hAnsi="Times New Roman" w:cs="Times New Roman"/>
        </w:rPr>
        <w:t>CCIMA, Chambre de commerce, d’Industrie des Mines et de l’Artisanat, Elevage, Pêche et Industries  Animales, Centre d’Information et de Documentation Economique, Juin 2006.</w:t>
      </w:r>
    </w:p>
  </w:footnote>
  <w:footnote w:id="24">
    <w:p w:rsidR="00103B7C" w:rsidRPr="00BB5093" w:rsidRDefault="00103B7C" w:rsidP="00BB5093">
      <w:pPr>
        <w:pStyle w:val="Notedebasdepage"/>
        <w:rPr>
          <w:rFonts w:ascii="Times New Roman" w:hAnsi="Times New Roman" w:cs="Times New Roman"/>
        </w:rPr>
      </w:pPr>
      <w:r w:rsidRPr="00BB5093">
        <w:rPr>
          <w:rStyle w:val="Appelnotedebasdep"/>
          <w:rFonts w:ascii="Times New Roman" w:hAnsi="Times New Roman" w:cs="Times New Roman"/>
        </w:rPr>
        <w:footnoteRef/>
      </w:r>
      <w:r w:rsidRPr="00BB5093">
        <w:rPr>
          <w:rFonts w:ascii="Times New Roman" w:hAnsi="Times New Roman" w:cs="Times New Roman"/>
        </w:rPr>
        <w:t xml:space="preserve"> ECAM II</w:t>
      </w:r>
    </w:p>
  </w:footnote>
  <w:footnote w:id="25">
    <w:p w:rsidR="00103B7C" w:rsidRPr="00BB5093" w:rsidRDefault="00103B7C" w:rsidP="00BB5093">
      <w:pPr>
        <w:pStyle w:val="Notedebasdepage"/>
        <w:rPr>
          <w:rFonts w:ascii="Times New Roman" w:hAnsi="Times New Roman" w:cs="Times New Roman"/>
        </w:rPr>
      </w:pPr>
      <w:r w:rsidRPr="00BB5093">
        <w:rPr>
          <w:rStyle w:val="Appelnotedebasdep"/>
          <w:rFonts w:ascii="Times New Roman" w:hAnsi="Times New Roman" w:cs="Times New Roman"/>
        </w:rPr>
        <w:footnoteRef/>
      </w:r>
      <w:r w:rsidRPr="00BB5093">
        <w:rPr>
          <w:rFonts w:ascii="Times New Roman" w:hAnsi="Times New Roman" w:cs="Times New Roman"/>
        </w:rPr>
        <w:t xml:space="preserve"> </w:t>
      </w:r>
      <w:r w:rsidRPr="00BB5093">
        <w:rPr>
          <w:rFonts w:ascii="Times New Roman" w:eastAsia="Times New Roman" w:hAnsi="Times New Roman" w:cs="Times New Roman"/>
          <w:bCs/>
          <w:lang w:eastAsia="fr-FR"/>
        </w:rPr>
        <w:t>FAO, Département de Pêches</w:t>
      </w:r>
      <w:r w:rsidRPr="00BB5093">
        <w:rPr>
          <w:rFonts w:ascii="Times New Roman" w:eastAsia="Times New Roman" w:hAnsi="Times New Roman" w:cs="Times New Roman"/>
          <w:bCs/>
          <w:vanish/>
          <w:lang w:eastAsia="fr-FR"/>
        </w:rPr>
        <w:t xml:space="preserve">léveur ou un pecheur ttoyagerounaisans les marchés urbains camerounais </w:t>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vanish/>
          <w:lang w:eastAsia="fr-FR"/>
        </w:rPr>
        <w:pgNum/>
      </w:r>
      <w:r w:rsidRPr="00BB5093">
        <w:rPr>
          <w:rFonts w:ascii="Times New Roman" w:eastAsia="Times New Roman" w:hAnsi="Times New Roman" w:cs="Times New Roman"/>
          <w:bCs/>
          <w:lang w:eastAsia="fr-FR"/>
        </w:rPr>
        <w:t>, Traitement et Commercialisation du Poisson au Cameroun,  Document de travail, Juillet 1992.</w:t>
      </w:r>
    </w:p>
  </w:footnote>
  <w:footnote w:id="26">
    <w:p w:rsidR="00103B7C" w:rsidRPr="002075C2" w:rsidRDefault="00103B7C" w:rsidP="00EE677B">
      <w:pPr>
        <w:shd w:val="clear" w:color="auto" w:fill="FFFFFF"/>
        <w:spacing w:after="400" w:line="240" w:lineRule="auto"/>
        <w:rPr>
          <w:rFonts w:ascii="Garamond" w:eastAsia="Times New Roman" w:hAnsi="Garamond" w:cs="Arial"/>
          <w:b/>
          <w:bCs/>
          <w:color w:val="0243FD"/>
          <w:sz w:val="40"/>
          <w:szCs w:val="40"/>
          <w:lang w:eastAsia="fr-FR"/>
        </w:rPr>
      </w:pPr>
      <w:r>
        <w:rPr>
          <w:rStyle w:val="Appelnotedebasdep"/>
        </w:rPr>
        <w:footnoteRef/>
      </w:r>
      <w:r w:rsidRPr="00F6246C">
        <w:rPr>
          <w:rFonts w:ascii="Times New Roman" w:eastAsia="Times New Roman" w:hAnsi="Times New Roman" w:cs="Times New Roman"/>
          <w:bCs/>
          <w:sz w:val="20"/>
          <w:szCs w:val="20"/>
          <w:lang w:eastAsia="fr-FR"/>
        </w:rPr>
        <w:t>FAO, op.cit., p.17.</w:t>
      </w:r>
    </w:p>
    <w:p w:rsidR="00103B7C" w:rsidRDefault="00103B7C" w:rsidP="00EE677B">
      <w:pPr>
        <w:pStyle w:val="Notedebasdepage"/>
      </w:pPr>
    </w:p>
  </w:footnote>
  <w:footnote w:id="27">
    <w:p w:rsidR="00103B7C" w:rsidRPr="0023168F" w:rsidRDefault="00103B7C" w:rsidP="005621D8">
      <w:pPr>
        <w:spacing w:after="0" w:line="240" w:lineRule="auto"/>
        <w:rPr>
          <w:rFonts w:ascii="Times New Roman" w:hAnsi="Times New Roman"/>
          <w:sz w:val="20"/>
          <w:szCs w:val="20"/>
        </w:rPr>
      </w:pPr>
      <w:r w:rsidRPr="0023168F">
        <w:rPr>
          <w:rStyle w:val="Appelnotedebasdep"/>
          <w:rFonts w:ascii="Times New Roman" w:hAnsi="Times New Roman"/>
        </w:rPr>
        <w:footnoteRef/>
      </w:r>
      <w:r w:rsidRPr="0023168F">
        <w:rPr>
          <w:rFonts w:ascii="Times New Roman" w:hAnsi="Times New Roman"/>
          <w:sz w:val="20"/>
          <w:szCs w:val="20"/>
        </w:rPr>
        <w:t xml:space="preserve"> Le travail qu’ils effectuent fait partie de la liste des travaux manuels d’ordre ménager  de  la  « femme d’entretien », telle que définie et proposée par le Bureau International du Travail (BIT) (C177 Home Work Convention, Genève) en juin 1996.</w:t>
      </w:r>
    </w:p>
  </w:footnote>
  <w:footnote w:id="28">
    <w:p w:rsidR="00103B7C" w:rsidRPr="0023168F" w:rsidRDefault="00103B7C" w:rsidP="00C827E2">
      <w:pPr>
        <w:pStyle w:val="Notedebasdepage"/>
        <w:rPr>
          <w:rFonts w:ascii="Times New Roman" w:hAnsi="Times New Roman"/>
        </w:rPr>
      </w:pPr>
      <w:r w:rsidRPr="0023168F">
        <w:rPr>
          <w:rStyle w:val="Appelnotedebasdep"/>
          <w:rFonts w:ascii="Times New Roman" w:hAnsi="Times New Roman"/>
        </w:rPr>
        <w:footnoteRef/>
      </w:r>
      <w:r w:rsidRPr="0023168F">
        <w:rPr>
          <w:rFonts w:ascii="Times New Roman" w:hAnsi="Times New Roman"/>
        </w:rPr>
        <w:t xml:space="preserve"> F. ORTY, « Sociologie des professions et des métiers » in N. Alter, </w:t>
      </w:r>
      <w:r w:rsidRPr="0023168F">
        <w:rPr>
          <w:rFonts w:ascii="Times New Roman" w:hAnsi="Times New Roman"/>
          <w:i/>
        </w:rPr>
        <w:t>sociologie du monde du travail,</w:t>
      </w:r>
      <w:r w:rsidRPr="0023168F">
        <w:rPr>
          <w:rFonts w:ascii="Times New Roman" w:hAnsi="Times New Roman"/>
        </w:rPr>
        <w:t xml:space="preserve"> PUF, 1</w:t>
      </w:r>
      <w:r w:rsidRPr="0023168F">
        <w:rPr>
          <w:rFonts w:ascii="Times New Roman" w:hAnsi="Times New Roman"/>
          <w:vertAlign w:val="superscript"/>
        </w:rPr>
        <w:t>ère</w:t>
      </w:r>
      <w:r w:rsidRPr="0023168F">
        <w:rPr>
          <w:rFonts w:ascii="Times New Roman" w:hAnsi="Times New Roman"/>
        </w:rPr>
        <w:t xml:space="preserve"> édition,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8B1"/>
    <w:multiLevelType w:val="hybridMultilevel"/>
    <w:tmpl w:val="06BA4830"/>
    <w:lvl w:ilvl="0" w:tplc="88F6CF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C16C52"/>
    <w:multiLevelType w:val="multilevel"/>
    <w:tmpl w:val="F10289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366366"/>
    <w:multiLevelType w:val="hybridMultilevel"/>
    <w:tmpl w:val="E688AA24"/>
    <w:lvl w:ilvl="0" w:tplc="946C61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1A1103"/>
    <w:multiLevelType w:val="hybridMultilevel"/>
    <w:tmpl w:val="A4280A5A"/>
    <w:lvl w:ilvl="0" w:tplc="49DA7D7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nsid w:val="146F2D5B"/>
    <w:multiLevelType w:val="hybridMultilevel"/>
    <w:tmpl w:val="778CC7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047491"/>
    <w:multiLevelType w:val="hybridMultilevel"/>
    <w:tmpl w:val="A2D089A6"/>
    <w:lvl w:ilvl="0" w:tplc="CE5C48DC">
      <w:start w:val="1"/>
      <w:numFmt w:val="decimal"/>
      <w:lvlText w:val="%1-"/>
      <w:lvlJc w:val="left"/>
      <w:pPr>
        <w:ind w:left="1506" w:hanging="360"/>
      </w:pPr>
      <w:rPr>
        <w:rFonts w:hint="default"/>
      </w:rPr>
    </w:lvl>
    <w:lvl w:ilvl="1" w:tplc="040C0019">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6">
    <w:nsid w:val="19800C76"/>
    <w:multiLevelType w:val="hybridMultilevel"/>
    <w:tmpl w:val="41105BAE"/>
    <w:lvl w:ilvl="0" w:tplc="3ABEFA62">
      <w:start w:val="1"/>
      <w:numFmt w:val="decimal"/>
      <w:lvlText w:val="%1-"/>
      <w:lvlJc w:val="left"/>
      <w:pPr>
        <w:ind w:left="360"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7">
    <w:nsid w:val="1B287B6D"/>
    <w:multiLevelType w:val="hybridMultilevel"/>
    <w:tmpl w:val="CF3E39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235074A"/>
    <w:multiLevelType w:val="hybridMultilevel"/>
    <w:tmpl w:val="E5E413BE"/>
    <w:lvl w:ilvl="0" w:tplc="F6AE016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7F66FD"/>
    <w:multiLevelType w:val="hybridMultilevel"/>
    <w:tmpl w:val="AA367BDC"/>
    <w:lvl w:ilvl="0" w:tplc="B060F2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82B345F"/>
    <w:multiLevelType w:val="hybridMultilevel"/>
    <w:tmpl w:val="95880CB2"/>
    <w:lvl w:ilvl="0" w:tplc="F52E8A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704F23"/>
    <w:multiLevelType w:val="multilevel"/>
    <w:tmpl w:val="6E46147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F313020"/>
    <w:multiLevelType w:val="hybridMultilevel"/>
    <w:tmpl w:val="F6B653A6"/>
    <w:lvl w:ilvl="0" w:tplc="298411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2675091"/>
    <w:multiLevelType w:val="hybridMultilevel"/>
    <w:tmpl w:val="34C8402E"/>
    <w:lvl w:ilvl="0" w:tplc="6134A4E4">
      <w:start w:val="1"/>
      <w:numFmt w:val="decimal"/>
      <w:lvlText w:val="%1-"/>
      <w:lvlJc w:val="left"/>
      <w:pPr>
        <w:ind w:left="1495" w:hanging="360"/>
      </w:pPr>
      <w:rPr>
        <w:rFonts w:hint="default"/>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14">
    <w:nsid w:val="335803AE"/>
    <w:multiLevelType w:val="hybridMultilevel"/>
    <w:tmpl w:val="8F9CF1E8"/>
    <w:lvl w:ilvl="0" w:tplc="040C0009">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5">
    <w:nsid w:val="3376755F"/>
    <w:multiLevelType w:val="hybridMultilevel"/>
    <w:tmpl w:val="4EF439A4"/>
    <w:lvl w:ilvl="0" w:tplc="7F9ABF3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36121D78"/>
    <w:multiLevelType w:val="multilevel"/>
    <w:tmpl w:val="34C8402E"/>
    <w:lvl w:ilvl="0">
      <w:start w:val="1"/>
      <w:numFmt w:val="decimal"/>
      <w:lvlText w:val="%1-"/>
      <w:lvlJc w:val="left"/>
      <w:pPr>
        <w:ind w:left="1506" w:hanging="360"/>
      </w:pPr>
      <w:rPr>
        <w:rFonts w:hint="default"/>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7">
    <w:nsid w:val="370B4FFE"/>
    <w:multiLevelType w:val="hybridMultilevel"/>
    <w:tmpl w:val="2B6E7CC0"/>
    <w:lvl w:ilvl="0" w:tplc="EEFCEED6">
      <w:start w:val="1"/>
      <w:numFmt w:val="upperRoman"/>
      <w:lvlText w:val="%1-"/>
      <w:lvlJc w:val="left"/>
      <w:pPr>
        <w:ind w:left="1146"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A4658F3"/>
    <w:multiLevelType w:val="hybridMultilevel"/>
    <w:tmpl w:val="E07EF0E2"/>
    <w:lvl w:ilvl="0" w:tplc="FFC4A6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0AD60FD"/>
    <w:multiLevelType w:val="hybridMultilevel"/>
    <w:tmpl w:val="2DA473D6"/>
    <w:lvl w:ilvl="0" w:tplc="1E7A99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1870916"/>
    <w:multiLevelType w:val="hybridMultilevel"/>
    <w:tmpl w:val="0BE007A8"/>
    <w:lvl w:ilvl="0" w:tplc="87EA8DE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40C3363"/>
    <w:multiLevelType w:val="hybridMultilevel"/>
    <w:tmpl w:val="F35A865A"/>
    <w:lvl w:ilvl="0" w:tplc="E092ED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5C319CC"/>
    <w:multiLevelType w:val="hybridMultilevel"/>
    <w:tmpl w:val="1DF0DE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7886672"/>
    <w:multiLevelType w:val="hybridMultilevel"/>
    <w:tmpl w:val="A2D089A6"/>
    <w:lvl w:ilvl="0" w:tplc="CE5C48DC">
      <w:start w:val="1"/>
      <w:numFmt w:val="decimal"/>
      <w:lvlText w:val="%1-"/>
      <w:lvlJc w:val="left"/>
      <w:pPr>
        <w:ind w:left="1637" w:hanging="360"/>
      </w:pPr>
      <w:rPr>
        <w:rFonts w:hint="default"/>
      </w:rPr>
    </w:lvl>
    <w:lvl w:ilvl="1" w:tplc="040C0019">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4">
    <w:nsid w:val="49C009A5"/>
    <w:multiLevelType w:val="hybridMultilevel"/>
    <w:tmpl w:val="678E273A"/>
    <w:lvl w:ilvl="0" w:tplc="B396336E">
      <w:start w:val="2"/>
      <w:numFmt w:val="decimal"/>
      <w:lvlText w:val="%1-"/>
      <w:lvlJc w:val="left"/>
      <w:pPr>
        <w:ind w:left="720" w:hanging="360"/>
      </w:pPr>
      <w:rPr>
        <w:rFonts w:hint="default"/>
        <w:b/>
        <w:i/>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BA95364"/>
    <w:multiLevelType w:val="hybridMultilevel"/>
    <w:tmpl w:val="C0621B3A"/>
    <w:lvl w:ilvl="0" w:tplc="2B1C225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4D4A448A"/>
    <w:multiLevelType w:val="hybridMultilevel"/>
    <w:tmpl w:val="F3686DBE"/>
    <w:lvl w:ilvl="0" w:tplc="3B4ADB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DCF34B9"/>
    <w:multiLevelType w:val="hybridMultilevel"/>
    <w:tmpl w:val="4E80E98E"/>
    <w:lvl w:ilvl="0" w:tplc="6A2488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E236413"/>
    <w:multiLevelType w:val="hybridMultilevel"/>
    <w:tmpl w:val="74A8CAFA"/>
    <w:lvl w:ilvl="0" w:tplc="486E22C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F3A1CA1"/>
    <w:multiLevelType w:val="hybridMultilevel"/>
    <w:tmpl w:val="CFB4B5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064529E"/>
    <w:multiLevelType w:val="hybridMultilevel"/>
    <w:tmpl w:val="03D67110"/>
    <w:lvl w:ilvl="0" w:tplc="969AF7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1C66BDD"/>
    <w:multiLevelType w:val="hybridMultilevel"/>
    <w:tmpl w:val="087CD9F6"/>
    <w:lvl w:ilvl="0" w:tplc="F3EA0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45D3742"/>
    <w:multiLevelType w:val="hybridMultilevel"/>
    <w:tmpl w:val="D6123370"/>
    <w:lvl w:ilvl="0" w:tplc="B63CA05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85B5E8A"/>
    <w:multiLevelType w:val="hybridMultilevel"/>
    <w:tmpl w:val="5DAAD01E"/>
    <w:lvl w:ilvl="0" w:tplc="5D3A0DA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B9B12ED"/>
    <w:multiLevelType w:val="hybridMultilevel"/>
    <w:tmpl w:val="E43A46F8"/>
    <w:lvl w:ilvl="0" w:tplc="373678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D986733"/>
    <w:multiLevelType w:val="hybridMultilevel"/>
    <w:tmpl w:val="AC2A52F2"/>
    <w:lvl w:ilvl="0" w:tplc="399C9774">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nsid w:val="5FFE6058"/>
    <w:multiLevelType w:val="hybridMultilevel"/>
    <w:tmpl w:val="BE287BF6"/>
    <w:lvl w:ilvl="0" w:tplc="4A04E9C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0B95A39"/>
    <w:multiLevelType w:val="hybridMultilevel"/>
    <w:tmpl w:val="2DA473D6"/>
    <w:lvl w:ilvl="0" w:tplc="1E7A99C8">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2DC683D"/>
    <w:multiLevelType w:val="hybridMultilevel"/>
    <w:tmpl w:val="D3BC5ECA"/>
    <w:lvl w:ilvl="0" w:tplc="F6FCD5D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3BB5297"/>
    <w:multiLevelType w:val="hybridMultilevel"/>
    <w:tmpl w:val="88E8ACDC"/>
    <w:lvl w:ilvl="0" w:tplc="BFB2A5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11F0CFF"/>
    <w:multiLevelType w:val="hybridMultilevel"/>
    <w:tmpl w:val="8A5EA5A8"/>
    <w:lvl w:ilvl="0" w:tplc="C6B218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352519B"/>
    <w:multiLevelType w:val="hybridMultilevel"/>
    <w:tmpl w:val="7554A318"/>
    <w:lvl w:ilvl="0" w:tplc="40265822">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2">
    <w:nsid w:val="74CD33D7"/>
    <w:multiLevelType w:val="hybridMultilevel"/>
    <w:tmpl w:val="F9445906"/>
    <w:lvl w:ilvl="0" w:tplc="6D84F2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60B47C1"/>
    <w:multiLevelType w:val="hybridMultilevel"/>
    <w:tmpl w:val="EFCAC270"/>
    <w:lvl w:ilvl="0" w:tplc="4E429A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91E51AA"/>
    <w:multiLevelType w:val="hybridMultilevel"/>
    <w:tmpl w:val="C43A9438"/>
    <w:lvl w:ilvl="0" w:tplc="2B360AF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BF654E3"/>
    <w:multiLevelType w:val="hybridMultilevel"/>
    <w:tmpl w:val="ABFC56D4"/>
    <w:lvl w:ilvl="0" w:tplc="1B8879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nsid w:val="7DB01E6D"/>
    <w:multiLevelType w:val="hybridMultilevel"/>
    <w:tmpl w:val="9E06BC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E0B461D"/>
    <w:multiLevelType w:val="hybridMultilevel"/>
    <w:tmpl w:val="668C819E"/>
    <w:lvl w:ilvl="0" w:tplc="615EDC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4"/>
  </w:num>
  <w:num w:numId="3">
    <w:abstractNumId w:val="42"/>
  </w:num>
  <w:num w:numId="4">
    <w:abstractNumId w:val="12"/>
  </w:num>
  <w:num w:numId="5">
    <w:abstractNumId w:val="41"/>
  </w:num>
  <w:num w:numId="6">
    <w:abstractNumId w:val="7"/>
  </w:num>
  <w:num w:numId="7">
    <w:abstractNumId w:val="25"/>
  </w:num>
  <w:num w:numId="8">
    <w:abstractNumId w:val="6"/>
  </w:num>
  <w:num w:numId="9">
    <w:abstractNumId w:val="20"/>
  </w:num>
  <w:num w:numId="10">
    <w:abstractNumId w:val="14"/>
  </w:num>
  <w:num w:numId="11">
    <w:abstractNumId w:val="22"/>
  </w:num>
  <w:num w:numId="12">
    <w:abstractNumId w:val="45"/>
  </w:num>
  <w:num w:numId="13">
    <w:abstractNumId w:val="9"/>
  </w:num>
  <w:num w:numId="14">
    <w:abstractNumId w:val="15"/>
  </w:num>
  <w:num w:numId="15">
    <w:abstractNumId w:val="46"/>
  </w:num>
  <w:num w:numId="16">
    <w:abstractNumId w:val="8"/>
  </w:num>
  <w:num w:numId="17">
    <w:abstractNumId w:val="24"/>
  </w:num>
  <w:num w:numId="18">
    <w:abstractNumId w:val="36"/>
  </w:num>
  <w:num w:numId="19">
    <w:abstractNumId w:val="32"/>
  </w:num>
  <w:num w:numId="20">
    <w:abstractNumId w:val="17"/>
  </w:num>
  <w:num w:numId="21">
    <w:abstractNumId w:val="18"/>
  </w:num>
  <w:num w:numId="22">
    <w:abstractNumId w:val="27"/>
  </w:num>
  <w:num w:numId="23">
    <w:abstractNumId w:val="34"/>
  </w:num>
  <w:num w:numId="24">
    <w:abstractNumId w:val="44"/>
  </w:num>
  <w:num w:numId="25">
    <w:abstractNumId w:val="5"/>
  </w:num>
  <w:num w:numId="26">
    <w:abstractNumId w:val="1"/>
  </w:num>
  <w:num w:numId="27">
    <w:abstractNumId w:val="38"/>
  </w:num>
  <w:num w:numId="28">
    <w:abstractNumId w:val="13"/>
  </w:num>
  <w:num w:numId="29">
    <w:abstractNumId w:val="11"/>
  </w:num>
  <w:num w:numId="30">
    <w:abstractNumId w:val="23"/>
  </w:num>
  <w:num w:numId="31">
    <w:abstractNumId w:val="47"/>
  </w:num>
  <w:num w:numId="32">
    <w:abstractNumId w:val="43"/>
  </w:num>
  <w:num w:numId="33">
    <w:abstractNumId w:val="10"/>
  </w:num>
  <w:num w:numId="34">
    <w:abstractNumId w:val="29"/>
  </w:num>
  <w:num w:numId="35">
    <w:abstractNumId w:val="0"/>
  </w:num>
  <w:num w:numId="36">
    <w:abstractNumId w:val="37"/>
  </w:num>
  <w:num w:numId="37">
    <w:abstractNumId w:val="19"/>
  </w:num>
  <w:num w:numId="38">
    <w:abstractNumId w:val="16"/>
  </w:num>
  <w:num w:numId="39">
    <w:abstractNumId w:val="33"/>
  </w:num>
  <w:num w:numId="40">
    <w:abstractNumId w:val="35"/>
  </w:num>
  <w:num w:numId="41">
    <w:abstractNumId w:val="40"/>
  </w:num>
  <w:num w:numId="42">
    <w:abstractNumId w:val="39"/>
  </w:num>
  <w:num w:numId="43">
    <w:abstractNumId w:val="31"/>
  </w:num>
  <w:num w:numId="44">
    <w:abstractNumId w:val="3"/>
  </w:num>
  <w:num w:numId="45">
    <w:abstractNumId w:val="30"/>
  </w:num>
  <w:num w:numId="46">
    <w:abstractNumId w:val="2"/>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82"/>
    <w:rsid w:val="00004A6E"/>
    <w:rsid w:val="0000566A"/>
    <w:rsid w:val="00011807"/>
    <w:rsid w:val="00012737"/>
    <w:rsid w:val="00013103"/>
    <w:rsid w:val="00013431"/>
    <w:rsid w:val="0001612C"/>
    <w:rsid w:val="00016846"/>
    <w:rsid w:val="00017C64"/>
    <w:rsid w:val="00022B0E"/>
    <w:rsid w:val="00023798"/>
    <w:rsid w:val="00024F9C"/>
    <w:rsid w:val="00025566"/>
    <w:rsid w:val="00025E14"/>
    <w:rsid w:val="00033005"/>
    <w:rsid w:val="000345FE"/>
    <w:rsid w:val="00037C61"/>
    <w:rsid w:val="0004118B"/>
    <w:rsid w:val="00043C1B"/>
    <w:rsid w:val="00056BC3"/>
    <w:rsid w:val="00062553"/>
    <w:rsid w:val="000637D0"/>
    <w:rsid w:val="00066610"/>
    <w:rsid w:val="0008437D"/>
    <w:rsid w:val="000844F8"/>
    <w:rsid w:val="0008470A"/>
    <w:rsid w:val="00086176"/>
    <w:rsid w:val="000906A6"/>
    <w:rsid w:val="0009188E"/>
    <w:rsid w:val="000A102F"/>
    <w:rsid w:val="000A171E"/>
    <w:rsid w:val="000A3BDE"/>
    <w:rsid w:val="000A3D50"/>
    <w:rsid w:val="000B23C5"/>
    <w:rsid w:val="000B394C"/>
    <w:rsid w:val="000C2DD7"/>
    <w:rsid w:val="000C62DF"/>
    <w:rsid w:val="000C7A98"/>
    <w:rsid w:val="000E541F"/>
    <w:rsid w:val="000E6CF5"/>
    <w:rsid w:val="000F4989"/>
    <w:rsid w:val="000F55D3"/>
    <w:rsid w:val="0010187E"/>
    <w:rsid w:val="001037D1"/>
    <w:rsid w:val="00103A21"/>
    <w:rsid w:val="00103B7C"/>
    <w:rsid w:val="00104687"/>
    <w:rsid w:val="00110BA2"/>
    <w:rsid w:val="00111463"/>
    <w:rsid w:val="00115008"/>
    <w:rsid w:val="001170FC"/>
    <w:rsid w:val="0012026E"/>
    <w:rsid w:val="00125FA6"/>
    <w:rsid w:val="00132B76"/>
    <w:rsid w:val="001349FB"/>
    <w:rsid w:val="00144726"/>
    <w:rsid w:val="00147032"/>
    <w:rsid w:val="001535FE"/>
    <w:rsid w:val="0015516B"/>
    <w:rsid w:val="00163A48"/>
    <w:rsid w:val="001645C1"/>
    <w:rsid w:val="001662D2"/>
    <w:rsid w:val="001737E8"/>
    <w:rsid w:val="00175D7C"/>
    <w:rsid w:val="00175DCD"/>
    <w:rsid w:val="0017603A"/>
    <w:rsid w:val="00182A44"/>
    <w:rsid w:val="00191047"/>
    <w:rsid w:val="001A0604"/>
    <w:rsid w:val="001A177E"/>
    <w:rsid w:val="001A29B5"/>
    <w:rsid w:val="001A2C70"/>
    <w:rsid w:val="001B0836"/>
    <w:rsid w:val="001B5EBA"/>
    <w:rsid w:val="001B71BA"/>
    <w:rsid w:val="001B7EED"/>
    <w:rsid w:val="001C407E"/>
    <w:rsid w:val="001C7688"/>
    <w:rsid w:val="001D7B8B"/>
    <w:rsid w:val="001E1742"/>
    <w:rsid w:val="001E1F9C"/>
    <w:rsid w:val="001E3C19"/>
    <w:rsid w:val="001E5CC4"/>
    <w:rsid w:val="001E7C24"/>
    <w:rsid w:val="001F0702"/>
    <w:rsid w:val="001F2AE4"/>
    <w:rsid w:val="001F7A4F"/>
    <w:rsid w:val="0020024C"/>
    <w:rsid w:val="00200ABF"/>
    <w:rsid w:val="00203BDD"/>
    <w:rsid w:val="00207460"/>
    <w:rsid w:val="00211BE1"/>
    <w:rsid w:val="002129DB"/>
    <w:rsid w:val="002170A2"/>
    <w:rsid w:val="00220039"/>
    <w:rsid w:val="00231EA3"/>
    <w:rsid w:val="0024378F"/>
    <w:rsid w:val="00245683"/>
    <w:rsid w:val="002461A0"/>
    <w:rsid w:val="0025329D"/>
    <w:rsid w:val="002650C8"/>
    <w:rsid w:val="00271258"/>
    <w:rsid w:val="0027586C"/>
    <w:rsid w:val="0029305F"/>
    <w:rsid w:val="0029456B"/>
    <w:rsid w:val="00294C6D"/>
    <w:rsid w:val="00295366"/>
    <w:rsid w:val="00295C01"/>
    <w:rsid w:val="00296C2C"/>
    <w:rsid w:val="002A0ECA"/>
    <w:rsid w:val="002A21BB"/>
    <w:rsid w:val="002A3AEE"/>
    <w:rsid w:val="002B0A0A"/>
    <w:rsid w:val="002B7C9C"/>
    <w:rsid w:val="002B7CB8"/>
    <w:rsid w:val="002C0D52"/>
    <w:rsid w:val="002D0B1D"/>
    <w:rsid w:val="002E0263"/>
    <w:rsid w:val="002E10FA"/>
    <w:rsid w:val="002E2FC0"/>
    <w:rsid w:val="002E6E93"/>
    <w:rsid w:val="002F7B6F"/>
    <w:rsid w:val="003144A3"/>
    <w:rsid w:val="00314FD3"/>
    <w:rsid w:val="00315C92"/>
    <w:rsid w:val="0032091A"/>
    <w:rsid w:val="0032212B"/>
    <w:rsid w:val="003246A6"/>
    <w:rsid w:val="00324DFE"/>
    <w:rsid w:val="00326E1D"/>
    <w:rsid w:val="003310BF"/>
    <w:rsid w:val="00334159"/>
    <w:rsid w:val="003633FA"/>
    <w:rsid w:val="00370171"/>
    <w:rsid w:val="0037625B"/>
    <w:rsid w:val="0037685F"/>
    <w:rsid w:val="00385C6F"/>
    <w:rsid w:val="00394068"/>
    <w:rsid w:val="003A397B"/>
    <w:rsid w:val="003A7F97"/>
    <w:rsid w:val="003B52E0"/>
    <w:rsid w:val="003B71E3"/>
    <w:rsid w:val="003B7238"/>
    <w:rsid w:val="003C34BF"/>
    <w:rsid w:val="003D47EB"/>
    <w:rsid w:val="003D4D1A"/>
    <w:rsid w:val="003D566C"/>
    <w:rsid w:val="003D6B71"/>
    <w:rsid w:val="003E7112"/>
    <w:rsid w:val="003F05EE"/>
    <w:rsid w:val="003F5DD6"/>
    <w:rsid w:val="003F6A38"/>
    <w:rsid w:val="004008B7"/>
    <w:rsid w:val="00400B13"/>
    <w:rsid w:val="00402D6D"/>
    <w:rsid w:val="00413711"/>
    <w:rsid w:val="004241F1"/>
    <w:rsid w:val="00425F8C"/>
    <w:rsid w:val="00426593"/>
    <w:rsid w:val="00427B21"/>
    <w:rsid w:val="00430D6E"/>
    <w:rsid w:val="004327DE"/>
    <w:rsid w:val="00435967"/>
    <w:rsid w:val="00441034"/>
    <w:rsid w:val="00444543"/>
    <w:rsid w:val="00444F89"/>
    <w:rsid w:val="00445B5B"/>
    <w:rsid w:val="004479E4"/>
    <w:rsid w:val="00452539"/>
    <w:rsid w:val="00460530"/>
    <w:rsid w:val="00464404"/>
    <w:rsid w:val="004674B8"/>
    <w:rsid w:val="0047590F"/>
    <w:rsid w:val="00477278"/>
    <w:rsid w:val="00480CAA"/>
    <w:rsid w:val="00483DF4"/>
    <w:rsid w:val="00484637"/>
    <w:rsid w:val="0049044F"/>
    <w:rsid w:val="00492494"/>
    <w:rsid w:val="004A28FC"/>
    <w:rsid w:val="004A2F23"/>
    <w:rsid w:val="004A36B8"/>
    <w:rsid w:val="004A5D66"/>
    <w:rsid w:val="004A6E9B"/>
    <w:rsid w:val="004B1D77"/>
    <w:rsid w:val="004B4B68"/>
    <w:rsid w:val="004C2AF1"/>
    <w:rsid w:val="004C32A8"/>
    <w:rsid w:val="004C5C56"/>
    <w:rsid w:val="004C5E6C"/>
    <w:rsid w:val="004D05D8"/>
    <w:rsid w:val="004D12C6"/>
    <w:rsid w:val="004D2328"/>
    <w:rsid w:val="004D287F"/>
    <w:rsid w:val="004E0561"/>
    <w:rsid w:val="004E20E8"/>
    <w:rsid w:val="0050743A"/>
    <w:rsid w:val="00510B20"/>
    <w:rsid w:val="00514D13"/>
    <w:rsid w:val="0051506C"/>
    <w:rsid w:val="00524E41"/>
    <w:rsid w:val="00530F88"/>
    <w:rsid w:val="00534555"/>
    <w:rsid w:val="005349B0"/>
    <w:rsid w:val="005446B3"/>
    <w:rsid w:val="0055132D"/>
    <w:rsid w:val="005518D7"/>
    <w:rsid w:val="005552C1"/>
    <w:rsid w:val="005570CA"/>
    <w:rsid w:val="00560E43"/>
    <w:rsid w:val="005621D8"/>
    <w:rsid w:val="00562D64"/>
    <w:rsid w:val="00565280"/>
    <w:rsid w:val="00570063"/>
    <w:rsid w:val="0057267C"/>
    <w:rsid w:val="0057384C"/>
    <w:rsid w:val="0058291E"/>
    <w:rsid w:val="005842CF"/>
    <w:rsid w:val="00593747"/>
    <w:rsid w:val="0059584D"/>
    <w:rsid w:val="00596774"/>
    <w:rsid w:val="005967CA"/>
    <w:rsid w:val="00596C1C"/>
    <w:rsid w:val="005A4C8E"/>
    <w:rsid w:val="005B1B48"/>
    <w:rsid w:val="005B5B49"/>
    <w:rsid w:val="005B7657"/>
    <w:rsid w:val="005C0D13"/>
    <w:rsid w:val="005C4A06"/>
    <w:rsid w:val="005C7B91"/>
    <w:rsid w:val="005E1034"/>
    <w:rsid w:val="005E7D08"/>
    <w:rsid w:val="005F2F80"/>
    <w:rsid w:val="005F461C"/>
    <w:rsid w:val="005F6D17"/>
    <w:rsid w:val="006132FB"/>
    <w:rsid w:val="006153D2"/>
    <w:rsid w:val="006154B7"/>
    <w:rsid w:val="00620562"/>
    <w:rsid w:val="006264F7"/>
    <w:rsid w:val="006513F9"/>
    <w:rsid w:val="00653DC3"/>
    <w:rsid w:val="00655206"/>
    <w:rsid w:val="00657BE3"/>
    <w:rsid w:val="00660504"/>
    <w:rsid w:val="0066624C"/>
    <w:rsid w:val="00667785"/>
    <w:rsid w:val="006703F3"/>
    <w:rsid w:val="0067717D"/>
    <w:rsid w:val="00680E42"/>
    <w:rsid w:val="00684DFF"/>
    <w:rsid w:val="0069037B"/>
    <w:rsid w:val="00690469"/>
    <w:rsid w:val="00690681"/>
    <w:rsid w:val="00693748"/>
    <w:rsid w:val="00693F29"/>
    <w:rsid w:val="006A0D9D"/>
    <w:rsid w:val="006A645A"/>
    <w:rsid w:val="006B44E7"/>
    <w:rsid w:val="006C10DD"/>
    <w:rsid w:val="006C2D66"/>
    <w:rsid w:val="006C7131"/>
    <w:rsid w:val="006D0B1A"/>
    <w:rsid w:val="006D64C6"/>
    <w:rsid w:val="006D7F83"/>
    <w:rsid w:val="006E0996"/>
    <w:rsid w:val="006F13F7"/>
    <w:rsid w:val="006F517C"/>
    <w:rsid w:val="00703962"/>
    <w:rsid w:val="00706217"/>
    <w:rsid w:val="00710F36"/>
    <w:rsid w:val="00713B80"/>
    <w:rsid w:val="00717C1C"/>
    <w:rsid w:val="00723423"/>
    <w:rsid w:val="00724B95"/>
    <w:rsid w:val="00727770"/>
    <w:rsid w:val="00730C14"/>
    <w:rsid w:val="0074421D"/>
    <w:rsid w:val="00751C01"/>
    <w:rsid w:val="007544DC"/>
    <w:rsid w:val="007555C6"/>
    <w:rsid w:val="00765F46"/>
    <w:rsid w:val="00766599"/>
    <w:rsid w:val="00766A76"/>
    <w:rsid w:val="007740AE"/>
    <w:rsid w:val="0077702C"/>
    <w:rsid w:val="00795028"/>
    <w:rsid w:val="007A10C1"/>
    <w:rsid w:val="007A641A"/>
    <w:rsid w:val="007A6554"/>
    <w:rsid w:val="007B3966"/>
    <w:rsid w:val="007C0478"/>
    <w:rsid w:val="007C0736"/>
    <w:rsid w:val="007D35A2"/>
    <w:rsid w:val="007D4D11"/>
    <w:rsid w:val="007E1C64"/>
    <w:rsid w:val="007E2FC2"/>
    <w:rsid w:val="007E4423"/>
    <w:rsid w:val="007E7BA6"/>
    <w:rsid w:val="007F259E"/>
    <w:rsid w:val="007F59F0"/>
    <w:rsid w:val="00800728"/>
    <w:rsid w:val="00805333"/>
    <w:rsid w:val="008066A3"/>
    <w:rsid w:val="00813CCB"/>
    <w:rsid w:val="00816DCF"/>
    <w:rsid w:val="0082167D"/>
    <w:rsid w:val="008238EB"/>
    <w:rsid w:val="00825341"/>
    <w:rsid w:val="00826D40"/>
    <w:rsid w:val="00831CEA"/>
    <w:rsid w:val="00834425"/>
    <w:rsid w:val="00834C42"/>
    <w:rsid w:val="00836021"/>
    <w:rsid w:val="008410E1"/>
    <w:rsid w:val="0084119C"/>
    <w:rsid w:val="0084119E"/>
    <w:rsid w:val="00843A03"/>
    <w:rsid w:val="00844BF2"/>
    <w:rsid w:val="00847FD1"/>
    <w:rsid w:val="0085113D"/>
    <w:rsid w:val="00854188"/>
    <w:rsid w:val="00857EB0"/>
    <w:rsid w:val="008601DF"/>
    <w:rsid w:val="00861974"/>
    <w:rsid w:val="00866180"/>
    <w:rsid w:val="00871929"/>
    <w:rsid w:val="00872AE3"/>
    <w:rsid w:val="00876F0C"/>
    <w:rsid w:val="00880060"/>
    <w:rsid w:val="008809E1"/>
    <w:rsid w:val="00882726"/>
    <w:rsid w:val="00882DD0"/>
    <w:rsid w:val="008919AE"/>
    <w:rsid w:val="00894F61"/>
    <w:rsid w:val="008A32BE"/>
    <w:rsid w:val="008A5B20"/>
    <w:rsid w:val="008B1287"/>
    <w:rsid w:val="008B392D"/>
    <w:rsid w:val="008B3AFF"/>
    <w:rsid w:val="008B49F6"/>
    <w:rsid w:val="008C678B"/>
    <w:rsid w:val="008C7A22"/>
    <w:rsid w:val="008D175D"/>
    <w:rsid w:val="008D4AE4"/>
    <w:rsid w:val="008D5893"/>
    <w:rsid w:val="008D7C01"/>
    <w:rsid w:val="008E4933"/>
    <w:rsid w:val="008E4E48"/>
    <w:rsid w:val="008E6E77"/>
    <w:rsid w:val="008F6B36"/>
    <w:rsid w:val="00900056"/>
    <w:rsid w:val="00907F36"/>
    <w:rsid w:val="0091236D"/>
    <w:rsid w:val="00912690"/>
    <w:rsid w:val="00914DA5"/>
    <w:rsid w:val="00925EBD"/>
    <w:rsid w:val="00926A04"/>
    <w:rsid w:val="00933B81"/>
    <w:rsid w:val="0093463C"/>
    <w:rsid w:val="009356FE"/>
    <w:rsid w:val="00943582"/>
    <w:rsid w:val="0095113E"/>
    <w:rsid w:val="009556AD"/>
    <w:rsid w:val="00957F9B"/>
    <w:rsid w:val="0096213E"/>
    <w:rsid w:val="00962421"/>
    <w:rsid w:val="009642AE"/>
    <w:rsid w:val="009735BD"/>
    <w:rsid w:val="009868D2"/>
    <w:rsid w:val="00987ABB"/>
    <w:rsid w:val="0099047A"/>
    <w:rsid w:val="0099327F"/>
    <w:rsid w:val="00994D82"/>
    <w:rsid w:val="009A035E"/>
    <w:rsid w:val="009A2740"/>
    <w:rsid w:val="009A29BD"/>
    <w:rsid w:val="009A45F1"/>
    <w:rsid w:val="009A6DEE"/>
    <w:rsid w:val="009B68CB"/>
    <w:rsid w:val="009C3274"/>
    <w:rsid w:val="009C4523"/>
    <w:rsid w:val="009C47B0"/>
    <w:rsid w:val="009E0A3B"/>
    <w:rsid w:val="009E3A54"/>
    <w:rsid w:val="009E5EFE"/>
    <w:rsid w:val="009E6E9F"/>
    <w:rsid w:val="009F75CC"/>
    <w:rsid w:val="00A01E1A"/>
    <w:rsid w:val="00A21865"/>
    <w:rsid w:val="00A228BC"/>
    <w:rsid w:val="00A2316E"/>
    <w:rsid w:val="00A26432"/>
    <w:rsid w:val="00A44709"/>
    <w:rsid w:val="00A519B1"/>
    <w:rsid w:val="00A5770B"/>
    <w:rsid w:val="00A578A9"/>
    <w:rsid w:val="00A62A62"/>
    <w:rsid w:val="00A71AC2"/>
    <w:rsid w:val="00A740A0"/>
    <w:rsid w:val="00A7459D"/>
    <w:rsid w:val="00A77381"/>
    <w:rsid w:val="00A90BF1"/>
    <w:rsid w:val="00A9240A"/>
    <w:rsid w:val="00AA0266"/>
    <w:rsid w:val="00AA1BFE"/>
    <w:rsid w:val="00AA370C"/>
    <w:rsid w:val="00AA4605"/>
    <w:rsid w:val="00AB2DC6"/>
    <w:rsid w:val="00AD1278"/>
    <w:rsid w:val="00AD4A5C"/>
    <w:rsid w:val="00AE3848"/>
    <w:rsid w:val="00AE5F8A"/>
    <w:rsid w:val="00AE65DB"/>
    <w:rsid w:val="00AE6C7B"/>
    <w:rsid w:val="00AF0764"/>
    <w:rsid w:val="00AF4B41"/>
    <w:rsid w:val="00AF59CB"/>
    <w:rsid w:val="00AF5E09"/>
    <w:rsid w:val="00AF6611"/>
    <w:rsid w:val="00B0373E"/>
    <w:rsid w:val="00B03B8F"/>
    <w:rsid w:val="00B0603B"/>
    <w:rsid w:val="00B1302B"/>
    <w:rsid w:val="00B20EB9"/>
    <w:rsid w:val="00B23673"/>
    <w:rsid w:val="00B264F8"/>
    <w:rsid w:val="00B43805"/>
    <w:rsid w:val="00B45CF4"/>
    <w:rsid w:val="00B46657"/>
    <w:rsid w:val="00B56EF4"/>
    <w:rsid w:val="00B63ACB"/>
    <w:rsid w:val="00B6619C"/>
    <w:rsid w:val="00B80493"/>
    <w:rsid w:val="00B82D94"/>
    <w:rsid w:val="00B854DF"/>
    <w:rsid w:val="00B87B29"/>
    <w:rsid w:val="00B90271"/>
    <w:rsid w:val="00B928B8"/>
    <w:rsid w:val="00B92EB5"/>
    <w:rsid w:val="00B975F6"/>
    <w:rsid w:val="00BA1380"/>
    <w:rsid w:val="00BB215F"/>
    <w:rsid w:val="00BB2B3D"/>
    <w:rsid w:val="00BB3BCF"/>
    <w:rsid w:val="00BB5093"/>
    <w:rsid w:val="00BC45AF"/>
    <w:rsid w:val="00BC7BD5"/>
    <w:rsid w:val="00BD69B6"/>
    <w:rsid w:val="00BE7FA1"/>
    <w:rsid w:val="00BF0236"/>
    <w:rsid w:val="00BF0761"/>
    <w:rsid w:val="00BF14E3"/>
    <w:rsid w:val="00BF4B5A"/>
    <w:rsid w:val="00C00382"/>
    <w:rsid w:val="00C130AC"/>
    <w:rsid w:val="00C16422"/>
    <w:rsid w:val="00C21AF3"/>
    <w:rsid w:val="00C21D76"/>
    <w:rsid w:val="00C33A00"/>
    <w:rsid w:val="00C373D7"/>
    <w:rsid w:val="00C502AD"/>
    <w:rsid w:val="00C5539A"/>
    <w:rsid w:val="00C70CCC"/>
    <w:rsid w:val="00C73CFE"/>
    <w:rsid w:val="00C74A0F"/>
    <w:rsid w:val="00C81BEB"/>
    <w:rsid w:val="00C827E2"/>
    <w:rsid w:val="00C8364F"/>
    <w:rsid w:val="00C842BB"/>
    <w:rsid w:val="00C84E69"/>
    <w:rsid w:val="00C928BE"/>
    <w:rsid w:val="00C9687F"/>
    <w:rsid w:val="00CA6201"/>
    <w:rsid w:val="00CB1445"/>
    <w:rsid w:val="00CC4AB8"/>
    <w:rsid w:val="00CC5FD0"/>
    <w:rsid w:val="00CC7101"/>
    <w:rsid w:val="00CC71E9"/>
    <w:rsid w:val="00CD332F"/>
    <w:rsid w:val="00CD506A"/>
    <w:rsid w:val="00CD5F09"/>
    <w:rsid w:val="00CD704E"/>
    <w:rsid w:val="00CD7F1D"/>
    <w:rsid w:val="00CE0F63"/>
    <w:rsid w:val="00CE243D"/>
    <w:rsid w:val="00CE3142"/>
    <w:rsid w:val="00CE57DB"/>
    <w:rsid w:val="00CE5E40"/>
    <w:rsid w:val="00CF03B1"/>
    <w:rsid w:val="00CF0A38"/>
    <w:rsid w:val="00CF4F36"/>
    <w:rsid w:val="00CF4F8A"/>
    <w:rsid w:val="00CF591B"/>
    <w:rsid w:val="00D05443"/>
    <w:rsid w:val="00D10571"/>
    <w:rsid w:val="00D128D2"/>
    <w:rsid w:val="00D22EE0"/>
    <w:rsid w:val="00D34018"/>
    <w:rsid w:val="00D36855"/>
    <w:rsid w:val="00D63722"/>
    <w:rsid w:val="00D64219"/>
    <w:rsid w:val="00D67E54"/>
    <w:rsid w:val="00D72964"/>
    <w:rsid w:val="00D801BE"/>
    <w:rsid w:val="00D80E11"/>
    <w:rsid w:val="00D839BC"/>
    <w:rsid w:val="00D94450"/>
    <w:rsid w:val="00D97252"/>
    <w:rsid w:val="00DA4DD0"/>
    <w:rsid w:val="00DA5C4D"/>
    <w:rsid w:val="00DA6552"/>
    <w:rsid w:val="00DB12A2"/>
    <w:rsid w:val="00DB2F0A"/>
    <w:rsid w:val="00DB4456"/>
    <w:rsid w:val="00DC0AB9"/>
    <w:rsid w:val="00DD0FD4"/>
    <w:rsid w:val="00DE4B3F"/>
    <w:rsid w:val="00DE5208"/>
    <w:rsid w:val="00DE607A"/>
    <w:rsid w:val="00DE7E53"/>
    <w:rsid w:val="00DF02AE"/>
    <w:rsid w:val="00DF0AE3"/>
    <w:rsid w:val="00DF44EA"/>
    <w:rsid w:val="00DF799F"/>
    <w:rsid w:val="00E038D4"/>
    <w:rsid w:val="00E1162D"/>
    <w:rsid w:val="00E1731B"/>
    <w:rsid w:val="00E17718"/>
    <w:rsid w:val="00E22F2C"/>
    <w:rsid w:val="00E266AF"/>
    <w:rsid w:val="00E329AF"/>
    <w:rsid w:val="00E347F4"/>
    <w:rsid w:val="00E3731E"/>
    <w:rsid w:val="00E37EC7"/>
    <w:rsid w:val="00E4631D"/>
    <w:rsid w:val="00E47D69"/>
    <w:rsid w:val="00E50AF8"/>
    <w:rsid w:val="00E5163B"/>
    <w:rsid w:val="00E5270D"/>
    <w:rsid w:val="00E55A61"/>
    <w:rsid w:val="00E7000A"/>
    <w:rsid w:val="00E706F4"/>
    <w:rsid w:val="00E71A67"/>
    <w:rsid w:val="00E75783"/>
    <w:rsid w:val="00E80073"/>
    <w:rsid w:val="00E81E67"/>
    <w:rsid w:val="00E83B3C"/>
    <w:rsid w:val="00E841D5"/>
    <w:rsid w:val="00E86FF6"/>
    <w:rsid w:val="00E87FE4"/>
    <w:rsid w:val="00E90B18"/>
    <w:rsid w:val="00E944A4"/>
    <w:rsid w:val="00EA0D1B"/>
    <w:rsid w:val="00EA3F82"/>
    <w:rsid w:val="00EA4E31"/>
    <w:rsid w:val="00EB2CE7"/>
    <w:rsid w:val="00EB55BE"/>
    <w:rsid w:val="00EB7326"/>
    <w:rsid w:val="00EC0615"/>
    <w:rsid w:val="00EC2A82"/>
    <w:rsid w:val="00EC3536"/>
    <w:rsid w:val="00EC6662"/>
    <w:rsid w:val="00ED4428"/>
    <w:rsid w:val="00ED4FFA"/>
    <w:rsid w:val="00ED5BE8"/>
    <w:rsid w:val="00EE31AC"/>
    <w:rsid w:val="00EE677B"/>
    <w:rsid w:val="00EF1C42"/>
    <w:rsid w:val="00EF4EEA"/>
    <w:rsid w:val="00EF6028"/>
    <w:rsid w:val="00F023C2"/>
    <w:rsid w:val="00F02805"/>
    <w:rsid w:val="00F063DF"/>
    <w:rsid w:val="00F12E8F"/>
    <w:rsid w:val="00F2677A"/>
    <w:rsid w:val="00F33143"/>
    <w:rsid w:val="00F45F53"/>
    <w:rsid w:val="00F5283D"/>
    <w:rsid w:val="00F54321"/>
    <w:rsid w:val="00F55012"/>
    <w:rsid w:val="00F6246C"/>
    <w:rsid w:val="00F644DB"/>
    <w:rsid w:val="00F6472C"/>
    <w:rsid w:val="00F66834"/>
    <w:rsid w:val="00F678C9"/>
    <w:rsid w:val="00F73BAE"/>
    <w:rsid w:val="00F74ABA"/>
    <w:rsid w:val="00F82F5D"/>
    <w:rsid w:val="00F84371"/>
    <w:rsid w:val="00F8588C"/>
    <w:rsid w:val="00F8640C"/>
    <w:rsid w:val="00F90126"/>
    <w:rsid w:val="00F90526"/>
    <w:rsid w:val="00F90C29"/>
    <w:rsid w:val="00F9214A"/>
    <w:rsid w:val="00F96A19"/>
    <w:rsid w:val="00FA033C"/>
    <w:rsid w:val="00FA0B6E"/>
    <w:rsid w:val="00FA1C8D"/>
    <w:rsid w:val="00FA3FE3"/>
    <w:rsid w:val="00FA4B72"/>
    <w:rsid w:val="00FA5372"/>
    <w:rsid w:val="00FB071D"/>
    <w:rsid w:val="00FB07B8"/>
    <w:rsid w:val="00FB16F2"/>
    <w:rsid w:val="00FB30AE"/>
    <w:rsid w:val="00FB58FE"/>
    <w:rsid w:val="00FC394D"/>
    <w:rsid w:val="00FD220D"/>
    <w:rsid w:val="00FE0CAA"/>
    <w:rsid w:val="00FE4F04"/>
    <w:rsid w:val="00FF1E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45D3EBD5-529C-4089-BF85-BA7C4FA6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504"/>
  </w:style>
  <w:style w:type="paragraph" w:styleId="Titre1">
    <w:name w:val="heading 1"/>
    <w:basedOn w:val="Normal"/>
    <w:next w:val="Normal"/>
    <w:link w:val="Titre1Car"/>
    <w:qFormat/>
    <w:rsid w:val="00DF0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265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04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3F05E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103A21"/>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103A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103A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103A2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103B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F02A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2659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9104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3F05EE"/>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103A2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103A2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103A2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103A21"/>
    <w:rPr>
      <w:rFonts w:asciiTheme="majorHAnsi" w:eastAsiaTheme="majorEastAsia" w:hAnsiTheme="majorHAnsi" w:cstheme="majorBidi"/>
      <w:color w:val="404040" w:themeColor="text1" w:themeTint="BF"/>
      <w:sz w:val="20"/>
      <w:szCs w:val="20"/>
    </w:rPr>
  </w:style>
  <w:style w:type="paragraph" w:styleId="Paragraphedeliste">
    <w:name w:val="List Paragraph"/>
    <w:basedOn w:val="Normal"/>
    <w:uiPriority w:val="34"/>
    <w:qFormat/>
    <w:rsid w:val="001D7B8B"/>
    <w:pPr>
      <w:ind w:left="720"/>
      <w:contextualSpacing/>
    </w:pPr>
  </w:style>
  <w:style w:type="paragraph" w:styleId="Notedebasdepage">
    <w:name w:val="footnote text"/>
    <w:basedOn w:val="Normal"/>
    <w:link w:val="NotedebasdepageCar"/>
    <w:uiPriority w:val="99"/>
    <w:unhideWhenUsed/>
    <w:rsid w:val="00F678C9"/>
    <w:pPr>
      <w:spacing w:after="0" w:line="240" w:lineRule="auto"/>
    </w:pPr>
    <w:rPr>
      <w:sz w:val="20"/>
      <w:szCs w:val="20"/>
    </w:rPr>
  </w:style>
  <w:style w:type="character" w:customStyle="1" w:styleId="NotedebasdepageCar">
    <w:name w:val="Note de bas de page Car"/>
    <w:basedOn w:val="Policepardfaut"/>
    <w:link w:val="Notedebasdepage"/>
    <w:uiPriority w:val="99"/>
    <w:rsid w:val="00F678C9"/>
    <w:rPr>
      <w:sz w:val="20"/>
      <w:szCs w:val="20"/>
    </w:rPr>
  </w:style>
  <w:style w:type="character" w:styleId="Appelnotedebasdep">
    <w:name w:val="footnote reference"/>
    <w:basedOn w:val="Policepardfaut"/>
    <w:uiPriority w:val="99"/>
    <w:unhideWhenUsed/>
    <w:rsid w:val="00F678C9"/>
    <w:rPr>
      <w:vertAlign w:val="superscript"/>
    </w:rPr>
  </w:style>
  <w:style w:type="character" w:styleId="Lienhypertexte">
    <w:name w:val="Hyperlink"/>
    <w:basedOn w:val="Policepardfaut"/>
    <w:uiPriority w:val="99"/>
    <w:rsid w:val="00EA0D1B"/>
    <w:rPr>
      <w:color w:val="747C56"/>
      <w:u w:val="single"/>
    </w:rPr>
  </w:style>
  <w:style w:type="character" w:customStyle="1" w:styleId="texter1">
    <w:name w:val="texter1"/>
    <w:basedOn w:val="Policepardfaut"/>
    <w:rsid w:val="00EA0D1B"/>
    <w:rPr>
      <w:rFonts w:ascii="Verdana" w:hAnsi="Verdana" w:hint="default"/>
      <w:b w:val="0"/>
      <w:bCs w:val="0"/>
      <w:color w:val="47542C"/>
      <w:sz w:val="20"/>
      <w:szCs w:val="20"/>
    </w:rPr>
  </w:style>
  <w:style w:type="character" w:customStyle="1" w:styleId="textenoirsmallr1">
    <w:name w:val="textenoirsmallr1"/>
    <w:basedOn w:val="Policepardfaut"/>
    <w:rsid w:val="00EA0D1B"/>
    <w:rPr>
      <w:rFonts w:ascii="Verdana" w:hAnsi="Verdana" w:hint="default"/>
      <w:b w:val="0"/>
      <w:bCs w:val="0"/>
      <w:color w:val="000000"/>
      <w:sz w:val="22"/>
      <w:szCs w:val="22"/>
    </w:rPr>
  </w:style>
  <w:style w:type="table" w:styleId="Grilledutableau">
    <w:name w:val="Table Grid"/>
    <w:basedOn w:val="TableauNormal"/>
    <w:uiPriority w:val="59"/>
    <w:rsid w:val="00DA65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Policepardfaut"/>
    <w:rsid w:val="00871929"/>
  </w:style>
  <w:style w:type="character" w:customStyle="1" w:styleId="apple-converted-space">
    <w:name w:val="apple-converted-space"/>
    <w:basedOn w:val="Policepardfaut"/>
    <w:rsid w:val="00871929"/>
  </w:style>
  <w:style w:type="paragraph" w:styleId="En-tte">
    <w:name w:val="header"/>
    <w:basedOn w:val="Normal"/>
    <w:link w:val="En-tteCar"/>
    <w:uiPriority w:val="99"/>
    <w:semiHidden/>
    <w:unhideWhenUsed/>
    <w:rsid w:val="00560E4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60E43"/>
  </w:style>
  <w:style w:type="paragraph" w:styleId="Pieddepage">
    <w:name w:val="footer"/>
    <w:basedOn w:val="Normal"/>
    <w:link w:val="PieddepageCar"/>
    <w:uiPriority w:val="99"/>
    <w:semiHidden/>
    <w:unhideWhenUsed/>
    <w:rsid w:val="00560E4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60E43"/>
  </w:style>
  <w:style w:type="paragraph" w:styleId="Sous-titre">
    <w:name w:val="Subtitle"/>
    <w:basedOn w:val="Normal"/>
    <w:next w:val="Normal"/>
    <w:link w:val="Sous-titreCar"/>
    <w:uiPriority w:val="11"/>
    <w:qFormat/>
    <w:rsid w:val="001349FB"/>
    <w:pPr>
      <w:numPr>
        <w:ilvl w:val="1"/>
      </w:numPr>
    </w:pPr>
    <w:rPr>
      <w:rFonts w:ascii="Times New Roman" w:eastAsiaTheme="majorEastAsia" w:hAnsi="Times New Roman" w:cstheme="majorBidi"/>
      <w:iCs/>
      <w:spacing w:val="15"/>
      <w:sz w:val="24"/>
      <w:szCs w:val="24"/>
    </w:rPr>
  </w:style>
  <w:style w:type="character" w:customStyle="1" w:styleId="Sous-titreCar">
    <w:name w:val="Sous-titre Car"/>
    <w:basedOn w:val="Policepardfaut"/>
    <w:link w:val="Sous-titre"/>
    <w:uiPriority w:val="11"/>
    <w:rsid w:val="001349FB"/>
    <w:rPr>
      <w:rFonts w:ascii="Times New Roman" w:eastAsiaTheme="majorEastAsia" w:hAnsi="Times New Roman" w:cstheme="majorBidi"/>
      <w:iCs/>
      <w:spacing w:val="15"/>
      <w:sz w:val="24"/>
      <w:szCs w:val="24"/>
    </w:rPr>
  </w:style>
  <w:style w:type="paragraph" w:styleId="Titre">
    <w:name w:val="Title"/>
    <w:basedOn w:val="Normal"/>
    <w:next w:val="Normal"/>
    <w:link w:val="TitreCar"/>
    <w:uiPriority w:val="10"/>
    <w:qFormat/>
    <w:rsid w:val="004265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26593"/>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933B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B81"/>
    <w:rPr>
      <w:rFonts w:ascii="Tahoma" w:hAnsi="Tahoma" w:cs="Tahoma"/>
      <w:sz w:val="16"/>
      <w:szCs w:val="16"/>
    </w:rPr>
  </w:style>
  <w:style w:type="paragraph" w:styleId="TM1">
    <w:name w:val="toc 1"/>
    <w:basedOn w:val="Normal"/>
    <w:next w:val="Normal"/>
    <w:autoRedefine/>
    <w:uiPriority w:val="39"/>
    <w:unhideWhenUsed/>
    <w:rsid w:val="00AA0266"/>
    <w:pPr>
      <w:spacing w:after="100"/>
    </w:pPr>
  </w:style>
  <w:style w:type="paragraph" w:styleId="TM3">
    <w:name w:val="toc 3"/>
    <w:basedOn w:val="Normal"/>
    <w:next w:val="Normal"/>
    <w:autoRedefine/>
    <w:uiPriority w:val="39"/>
    <w:unhideWhenUsed/>
    <w:rsid w:val="00103A21"/>
    <w:pPr>
      <w:tabs>
        <w:tab w:val="left" w:pos="1100"/>
        <w:tab w:val="right" w:leader="dot" w:pos="9060"/>
      </w:tabs>
      <w:spacing w:after="100"/>
      <w:ind w:left="440"/>
    </w:pPr>
    <w:rPr>
      <w:rFonts w:ascii="Times New Roman" w:hAnsi="Times New Roman" w:cs="Times New Roman"/>
      <w:noProof/>
      <w:sz w:val="24"/>
      <w:szCs w:val="24"/>
    </w:rPr>
  </w:style>
  <w:style w:type="paragraph" w:styleId="En-ttedetabledesmatires">
    <w:name w:val="TOC Heading"/>
    <w:basedOn w:val="Titre1"/>
    <w:next w:val="Normal"/>
    <w:uiPriority w:val="39"/>
    <w:semiHidden/>
    <w:unhideWhenUsed/>
    <w:qFormat/>
    <w:rsid w:val="00B90271"/>
    <w:pPr>
      <w:outlineLvl w:val="9"/>
    </w:pPr>
  </w:style>
  <w:style w:type="paragraph" w:styleId="TM2">
    <w:name w:val="toc 2"/>
    <w:basedOn w:val="Normal"/>
    <w:next w:val="Normal"/>
    <w:autoRedefine/>
    <w:uiPriority w:val="39"/>
    <w:unhideWhenUsed/>
    <w:rsid w:val="00445B5B"/>
    <w:pPr>
      <w:spacing w:after="100"/>
      <w:ind w:left="220"/>
    </w:pPr>
  </w:style>
  <w:style w:type="paragraph" w:styleId="NormalWeb">
    <w:name w:val="Normal (Web)"/>
    <w:basedOn w:val="Normal"/>
    <w:uiPriority w:val="99"/>
    <w:semiHidden/>
    <w:unhideWhenUsed/>
    <w:rsid w:val="000A3B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A3BDE"/>
    <w:rPr>
      <w:b/>
      <w:bCs/>
    </w:rPr>
  </w:style>
  <w:style w:type="character" w:customStyle="1" w:styleId="Titre9Car">
    <w:name w:val="Titre 9 Car"/>
    <w:basedOn w:val="Policepardfaut"/>
    <w:link w:val="Titre9"/>
    <w:uiPriority w:val="9"/>
    <w:rsid w:val="00103B7C"/>
    <w:rPr>
      <w:rFonts w:asciiTheme="majorHAnsi" w:eastAsiaTheme="majorEastAsia" w:hAnsiTheme="majorHAnsi" w:cstheme="majorBidi"/>
      <w:i/>
      <w:iCs/>
      <w:color w:val="404040" w:themeColor="text1" w:themeTint="BF"/>
      <w:sz w:val="20"/>
      <w:szCs w:val="20"/>
    </w:rPr>
  </w:style>
  <w:style w:type="paragraph" w:customStyle="1" w:styleId="Titre10">
    <w:name w:val="Titre10"/>
    <w:basedOn w:val="Titre"/>
    <w:qFormat/>
    <w:rsid w:val="0010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78983">
      <w:bodyDiv w:val="1"/>
      <w:marLeft w:val="0"/>
      <w:marRight w:val="0"/>
      <w:marTop w:val="0"/>
      <w:marBottom w:val="0"/>
      <w:divBdr>
        <w:top w:val="none" w:sz="0" w:space="0" w:color="auto"/>
        <w:left w:val="none" w:sz="0" w:space="0" w:color="auto"/>
        <w:bottom w:val="none" w:sz="0" w:space="0" w:color="auto"/>
        <w:right w:val="none" w:sz="0" w:space="0" w:color="auto"/>
      </w:divBdr>
    </w:div>
    <w:div w:id="10844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rmattan.fr/index.asp?navig=auteurs&amp;obj=artiste&amp;no=9419" TargetMode="External"/><Relationship Id="rId13" Type="http://schemas.openxmlformats.org/officeDocument/2006/relationships/hyperlink" Target="http://www.harmattan.fr/index.asp?navig=auteurs&amp;obj=artiste&amp;no=94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rmattan.fr/index.asp?navig=auteurs&amp;obj=artiste&amp;no=94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uebanquelibrairie.com/book/assurances-1/l-afrique-et-le-defi-de-l-extension-de-la-securite-sociale-l-exemple-du-cameroun-97829158888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rmattan.fr/index.asp?navig=auteurs&amp;obj=artiste&amp;no=942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evuebanquelibrairie.com/book/assurances-1/l-afrique-et-le-defi-de-l-extension-de-la-securite-sociale-l-exemple-du-cameroun-9782915888829" TargetMode="External"/><Relationship Id="rId2" Type="http://schemas.openxmlformats.org/officeDocument/2006/relationships/hyperlink" Target="http://www.harmattan.fr/index.asp?navig=auteurs&amp;obj=artiste&amp;no=9420" TargetMode="External"/><Relationship Id="rId1" Type="http://schemas.openxmlformats.org/officeDocument/2006/relationships/hyperlink" Target="http://www.harmattan.fr/index.asp?navig=auteurs&amp;obj=artiste&amp;no=94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A9E9-5BB3-4A89-96D7-7996EF05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10469</Words>
  <Characters>57581</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
    </vt:vector>
  </TitlesOfParts>
  <Company>CECOSINFORMATIQUE</Company>
  <LinksUpToDate>false</LinksUpToDate>
  <CharactersWithSpaces>67915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Zorro</cp:lastModifiedBy>
  <cp:revision>2</cp:revision>
  <dcterms:created xsi:type="dcterms:W3CDTF">2013-06-27T12:54:00Z</dcterms:created>
  <dcterms:modified xsi:type="dcterms:W3CDTF">2013-06-27T12:54:00Z</dcterms:modified>
</cp:coreProperties>
</file>